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8D" w:rsidRDefault="00CA50D1">
      <w:pPr>
        <w:spacing w:after="0" w:line="259" w:lineRule="auto"/>
        <w:ind w:left="10" w:right="37"/>
        <w:jc w:val="center"/>
      </w:pPr>
      <w:r>
        <w:rPr>
          <w:b/>
        </w:rPr>
        <w:t xml:space="preserve">FFPS/ Carnassier </w:t>
      </w:r>
    </w:p>
    <w:p w:rsidR="00E1768D" w:rsidRDefault="00CA50D1">
      <w:pPr>
        <w:spacing w:after="0" w:line="259" w:lineRule="auto"/>
        <w:ind w:left="32" w:firstLine="0"/>
        <w:jc w:val="center"/>
      </w:pPr>
      <w:r>
        <w:rPr>
          <w:noProof/>
        </w:rPr>
        <w:drawing>
          <wp:inline distT="0" distB="0" distL="0" distR="0">
            <wp:extent cx="1205484" cy="110642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205484" cy="1106424"/>
                    </a:xfrm>
                    <a:prstGeom prst="rect">
                      <a:avLst/>
                    </a:prstGeom>
                  </pic:spPr>
                </pic:pic>
              </a:graphicData>
            </a:graphic>
          </wp:inline>
        </w:drawing>
      </w:r>
      <w:r>
        <w:t xml:space="preserve"> </w:t>
      </w:r>
    </w:p>
    <w:p w:rsidR="00E1768D" w:rsidRDefault="00CA50D1">
      <w:pPr>
        <w:spacing w:after="0" w:line="259" w:lineRule="auto"/>
        <w:ind w:left="35" w:firstLine="0"/>
        <w:jc w:val="center"/>
      </w:pPr>
      <w:r>
        <w:t xml:space="preserve"> </w:t>
      </w:r>
    </w:p>
    <w:p w:rsidR="00E1768D" w:rsidRDefault="001D1F8E" w:rsidP="001D1F8E">
      <w:pPr>
        <w:pBdr>
          <w:top w:val="single" w:sz="4" w:space="0" w:color="000000"/>
          <w:left w:val="single" w:sz="4" w:space="0" w:color="000000"/>
          <w:bottom w:val="single" w:sz="4" w:space="0" w:color="000000"/>
          <w:right w:val="single" w:sz="4" w:space="0" w:color="000000"/>
        </w:pBdr>
        <w:shd w:val="clear" w:color="auto" w:fill="00CCFF"/>
        <w:spacing w:after="0" w:line="259" w:lineRule="auto"/>
        <w:ind w:left="24" w:firstLine="0"/>
        <w:jc w:val="center"/>
      </w:pPr>
      <w:r>
        <w:rPr>
          <w:b/>
          <w:u w:val="single" w:color="000000"/>
        </w:rPr>
        <w:t>Challenge Truite en réservoir Bernard Seguin 20</w:t>
      </w:r>
      <w:r w:rsidR="00CB337A">
        <w:rPr>
          <w:b/>
          <w:u w:val="single" w:color="000000"/>
        </w:rPr>
        <w:t>20</w:t>
      </w:r>
      <w:r>
        <w:rPr>
          <w:b/>
          <w:u w:val="single" w:color="000000"/>
        </w:rPr>
        <w:t> : Les sources de l’éclimont</w:t>
      </w:r>
    </w:p>
    <w:p w:rsidR="00E1768D" w:rsidRDefault="00CA50D1">
      <w:pPr>
        <w:spacing w:after="0" w:line="259" w:lineRule="auto"/>
        <w:ind w:left="24" w:firstLine="0"/>
      </w:pPr>
      <w:r>
        <w:t xml:space="preserve"> </w:t>
      </w:r>
    </w:p>
    <w:p w:rsidR="00E1768D" w:rsidRDefault="00CA50D1">
      <w:pPr>
        <w:ind w:left="19"/>
      </w:pPr>
      <w:r>
        <w:t xml:space="preserve">Nom de l’épreuve : </w:t>
      </w:r>
      <w:r w:rsidR="001D1F8E">
        <w:t>Challenge Truite en réservoir : Les sources de l’éclimont</w:t>
      </w:r>
      <w:r>
        <w:t xml:space="preserve">                                </w:t>
      </w:r>
    </w:p>
    <w:p w:rsidR="001D1F8E" w:rsidRDefault="00CA50D1">
      <w:pPr>
        <w:ind w:left="19"/>
      </w:pPr>
      <w:r>
        <w:t xml:space="preserve">Date : </w:t>
      </w:r>
      <w:r w:rsidR="00CB337A">
        <w:t>01</w:t>
      </w:r>
      <w:r w:rsidR="001D1F8E">
        <w:t>/0</w:t>
      </w:r>
      <w:r w:rsidR="00CB337A">
        <w:t>3</w:t>
      </w:r>
      <w:r w:rsidR="001D1F8E">
        <w:t>/20</w:t>
      </w:r>
      <w:r w:rsidR="00CB337A">
        <w:t>20</w:t>
      </w:r>
    </w:p>
    <w:p w:rsidR="00E1768D" w:rsidRDefault="00CA50D1">
      <w:pPr>
        <w:ind w:left="19"/>
      </w:pPr>
      <w:r>
        <w:t xml:space="preserve">Nombre maximum de compétiteurs : </w:t>
      </w:r>
      <w:r w:rsidR="001D1F8E">
        <w:t>25</w:t>
      </w:r>
      <w:r>
        <w:t xml:space="preserve"> </w:t>
      </w:r>
    </w:p>
    <w:p w:rsidR="00E1768D" w:rsidRDefault="00CA50D1">
      <w:pPr>
        <w:ind w:left="19"/>
      </w:pPr>
      <w:r>
        <w:t>Personne responsable de la date et coordonnées téléphone + mail) :</w:t>
      </w:r>
    </w:p>
    <w:p w:rsidR="001D1F8E" w:rsidRDefault="001D1F8E">
      <w:pPr>
        <w:ind w:left="19"/>
      </w:pPr>
      <w:r>
        <w:t>Cyrille DIDIER :</w:t>
      </w:r>
      <w:r w:rsidR="00BC6102">
        <w:t xml:space="preserve"> lerouquin94@hotmail.fr</w:t>
      </w:r>
      <w:r>
        <w:t> : 0688942574</w:t>
      </w:r>
    </w:p>
    <w:p w:rsidR="00E1768D" w:rsidRDefault="00CA50D1">
      <w:pPr>
        <w:spacing w:after="0" w:line="259" w:lineRule="auto"/>
        <w:ind w:left="24" w:firstLine="0"/>
      </w:pPr>
      <w:r>
        <w:t xml:space="preserve"> </w:t>
      </w:r>
    </w:p>
    <w:p w:rsidR="00E1768D" w:rsidRDefault="00CA50D1">
      <w:pPr>
        <w:ind w:left="19"/>
      </w:pPr>
      <w:r>
        <w:t xml:space="preserve">Club (ou entité) organisateur : </w:t>
      </w:r>
      <w:r w:rsidR="001D1F8E">
        <w:t>Les Dragons de Choisy</w:t>
      </w:r>
      <w:r>
        <w:t xml:space="preserve"> </w:t>
      </w:r>
    </w:p>
    <w:p w:rsidR="00E1768D" w:rsidRDefault="00CA50D1">
      <w:pPr>
        <w:spacing w:after="0" w:line="259" w:lineRule="auto"/>
        <w:ind w:left="24" w:firstLine="0"/>
      </w:pPr>
      <w:r>
        <w:t xml:space="preserve"> </w:t>
      </w:r>
    </w:p>
    <w:p w:rsidR="001D1F8E" w:rsidRDefault="00CA50D1">
      <w:pPr>
        <w:ind w:left="19"/>
      </w:pPr>
      <w:r>
        <w:t xml:space="preserve">Lieu de Rendez-vous des compétiteurs (adresse, nom de rue, point </w:t>
      </w:r>
      <w:proofErr w:type="spellStart"/>
      <w:r>
        <w:t>gps</w:t>
      </w:r>
      <w:proofErr w:type="spellEnd"/>
      <w:r>
        <w:t>…) :</w:t>
      </w:r>
    </w:p>
    <w:p w:rsidR="00E1768D" w:rsidRPr="001D1F8E" w:rsidRDefault="001D1F8E">
      <w:pPr>
        <w:ind w:left="19"/>
        <w:rPr>
          <w:b/>
          <w:color w:val="C00000"/>
        </w:rPr>
      </w:pPr>
      <w:r w:rsidRPr="001D1F8E">
        <w:rPr>
          <w:rStyle w:val="locality"/>
          <w:rFonts w:ascii="Venti CF" w:hAnsi="Venti CF"/>
          <w:b/>
          <w:color w:val="C00000"/>
          <w:sz w:val="23"/>
          <w:szCs w:val="23"/>
        </w:rPr>
        <w:t>Sources de l'</w:t>
      </w:r>
      <w:proofErr w:type="spellStart"/>
      <w:r w:rsidRPr="001D1F8E">
        <w:rPr>
          <w:rStyle w:val="locality"/>
          <w:rFonts w:ascii="Venti CF" w:hAnsi="Venti CF"/>
          <w:b/>
          <w:color w:val="C00000"/>
          <w:sz w:val="23"/>
          <w:szCs w:val="23"/>
        </w:rPr>
        <w:t>Eclimont</w:t>
      </w:r>
      <w:proofErr w:type="spellEnd"/>
      <w:r w:rsidRPr="001D1F8E">
        <w:rPr>
          <w:rStyle w:val="locality"/>
          <w:rFonts w:ascii="Venti CF" w:hAnsi="Venti CF"/>
          <w:b/>
          <w:color w:val="C00000"/>
          <w:sz w:val="23"/>
          <w:szCs w:val="23"/>
        </w:rPr>
        <w:t xml:space="preserve"> </w:t>
      </w:r>
      <w:proofErr w:type="spellStart"/>
      <w:r w:rsidRPr="001D1F8E">
        <w:rPr>
          <w:rStyle w:val="locality"/>
          <w:rFonts w:ascii="Venti CF" w:hAnsi="Venti CF"/>
          <w:b/>
          <w:color w:val="C00000"/>
          <w:sz w:val="23"/>
          <w:szCs w:val="23"/>
        </w:rPr>
        <w:t>Fontenette</w:t>
      </w:r>
      <w:proofErr w:type="spellEnd"/>
      <w:r w:rsidRPr="001D1F8E">
        <w:rPr>
          <w:rStyle w:val="locality"/>
          <w:rFonts w:ascii="Venti CF" w:hAnsi="Venti CF"/>
          <w:b/>
          <w:color w:val="C00000"/>
          <w:sz w:val="23"/>
          <w:szCs w:val="23"/>
        </w:rPr>
        <w:t xml:space="preserve"> 91150 ABBEVILLE LA RIVIERE</w:t>
      </w:r>
      <w:r w:rsidRPr="001D1F8E">
        <w:rPr>
          <w:rFonts w:ascii="Venti CF" w:hAnsi="Venti CF"/>
          <w:b/>
          <w:color w:val="C00000"/>
          <w:sz w:val="23"/>
          <w:szCs w:val="23"/>
        </w:rPr>
        <w:t xml:space="preserve"> </w:t>
      </w:r>
      <w:r w:rsidR="00CA50D1" w:rsidRPr="001D1F8E">
        <w:rPr>
          <w:b/>
          <w:color w:val="C00000"/>
        </w:rPr>
        <w:t xml:space="preserve">  </w:t>
      </w:r>
    </w:p>
    <w:p w:rsidR="00E1768D" w:rsidRDefault="00CA50D1">
      <w:pPr>
        <w:spacing w:after="0" w:line="259" w:lineRule="auto"/>
        <w:ind w:left="24" w:firstLine="0"/>
      </w:pPr>
      <w:r>
        <w:t xml:space="preserve"> </w:t>
      </w:r>
    </w:p>
    <w:p w:rsidR="00E1768D" w:rsidRDefault="00CA50D1">
      <w:pPr>
        <w:ind w:left="19"/>
      </w:pPr>
      <w:r>
        <w:t xml:space="preserve">Nom de l’arbitre officiel prévu : </w:t>
      </w:r>
      <w:r w:rsidR="001D1F8E">
        <w:t xml:space="preserve">A confirmer </w:t>
      </w:r>
      <w:r>
        <w:t xml:space="preserve"> </w:t>
      </w:r>
    </w:p>
    <w:p w:rsidR="00E1768D" w:rsidRPr="00CA50D1" w:rsidRDefault="00CA50D1">
      <w:pPr>
        <w:spacing w:after="0" w:line="259" w:lineRule="auto"/>
        <w:ind w:left="24" w:firstLine="0"/>
        <w:rPr>
          <w:sz w:val="16"/>
          <w:szCs w:val="16"/>
        </w:rPr>
      </w:pPr>
      <w:r>
        <w:t xml:space="preserve"> </w:t>
      </w:r>
    </w:p>
    <w:p w:rsidR="00E1768D" w:rsidRDefault="00CA50D1">
      <w:pPr>
        <w:pStyle w:val="Titre1"/>
        <w:ind w:left="19"/>
      </w:pPr>
      <w:r>
        <w:t>Renseignements sur l’épreuve</w:t>
      </w:r>
      <w:r>
        <w:rPr>
          <w:u w:val="none"/>
        </w:rPr>
        <w:t xml:space="preserve"> </w:t>
      </w:r>
    </w:p>
    <w:p w:rsidR="00E1768D" w:rsidRPr="00CA50D1" w:rsidRDefault="00CA50D1">
      <w:pPr>
        <w:spacing w:after="0" w:line="259" w:lineRule="auto"/>
        <w:ind w:left="24" w:firstLine="0"/>
        <w:rPr>
          <w:sz w:val="16"/>
          <w:szCs w:val="16"/>
        </w:rPr>
      </w:pPr>
      <w:r>
        <w:rPr>
          <w:b/>
        </w:rPr>
        <w:t xml:space="preserve"> </w:t>
      </w:r>
    </w:p>
    <w:p w:rsidR="00E1768D" w:rsidRDefault="00CA50D1">
      <w:pPr>
        <w:ind w:left="19"/>
      </w:pPr>
      <w:r>
        <w:t xml:space="preserve">Prix d’inscription: </w:t>
      </w:r>
      <w:r w:rsidR="001D1F8E">
        <w:t>5</w:t>
      </w:r>
      <w:r w:rsidR="00CB337A">
        <w:t>5</w:t>
      </w:r>
      <w:r>
        <w:t xml:space="preserve"> € </w:t>
      </w:r>
      <w:r w:rsidR="000F195D">
        <w:t xml:space="preserve">(repas </w:t>
      </w:r>
      <w:r w:rsidR="00CB337A">
        <w:t xml:space="preserve">NON </w:t>
      </w:r>
      <w:r w:rsidR="000F195D">
        <w:t>compris)</w:t>
      </w:r>
    </w:p>
    <w:p w:rsidR="00E1768D" w:rsidRDefault="00CA50D1">
      <w:pPr>
        <w:ind w:left="19"/>
      </w:pPr>
      <w:bookmarkStart w:id="0" w:name="_GoBack"/>
      <w:bookmarkEnd w:id="0"/>
      <w:r>
        <w:t>Le préfishing  est autorisé</w:t>
      </w:r>
      <w:r w:rsidR="001D1F8E">
        <w:t> : NON</w:t>
      </w:r>
      <w:r>
        <w:t xml:space="preserve"> </w:t>
      </w:r>
    </w:p>
    <w:p w:rsidR="00E1768D" w:rsidRPr="00CA50D1" w:rsidRDefault="00CA50D1">
      <w:pPr>
        <w:spacing w:after="0" w:line="259" w:lineRule="auto"/>
        <w:ind w:left="24" w:firstLine="0"/>
        <w:rPr>
          <w:sz w:val="16"/>
          <w:szCs w:val="16"/>
        </w:rPr>
      </w:pPr>
      <w:r>
        <w:t xml:space="preserve"> </w:t>
      </w:r>
    </w:p>
    <w:p w:rsidR="00E1768D" w:rsidRDefault="00CA50D1">
      <w:pPr>
        <w:spacing w:after="0" w:line="259" w:lineRule="auto"/>
        <w:ind w:left="19"/>
      </w:pPr>
      <w:r>
        <w:rPr>
          <w:b/>
          <w:u w:val="single" w:color="000000"/>
        </w:rPr>
        <w:t>Programme :</w:t>
      </w:r>
      <w:r w:rsidR="001D1F8E">
        <w:rPr>
          <w:b/>
          <w:u w:val="single" w:color="000000"/>
        </w:rPr>
        <w:t xml:space="preserve"> (A confirmer)</w:t>
      </w:r>
      <w:r>
        <w:rPr>
          <w:b/>
        </w:rPr>
        <w:t xml:space="preserve"> </w:t>
      </w:r>
    </w:p>
    <w:p w:rsidR="00E1768D" w:rsidRPr="00CA50D1" w:rsidRDefault="00CA50D1">
      <w:pPr>
        <w:spacing w:after="0" w:line="259" w:lineRule="auto"/>
        <w:ind w:left="24" w:firstLine="0"/>
        <w:rPr>
          <w:sz w:val="16"/>
          <w:szCs w:val="16"/>
        </w:rPr>
      </w:pPr>
      <w:r>
        <w:t xml:space="preserve"> </w:t>
      </w:r>
    </w:p>
    <w:p w:rsidR="00E1768D" w:rsidRDefault="001D1F8E" w:rsidP="000F195D">
      <w:pPr>
        <w:tabs>
          <w:tab w:val="center" w:pos="2047"/>
        </w:tabs>
        <w:ind w:left="0" w:firstLine="142"/>
      </w:pPr>
      <w:r>
        <w:t>0</w:t>
      </w:r>
      <w:r w:rsidR="00EB6F4A">
        <w:t>7</w:t>
      </w:r>
      <w:r w:rsidR="00CA50D1">
        <w:t>h</w:t>
      </w:r>
      <w:r w:rsidR="00EB6F4A">
        <w:t>15</w:t>
      </w:r>
      <w:r w:rsidR="00CA50D1">
        <w:t xml:space="preserve"> accueil des compétiteurs </w:t>
      </w:r>
    </w:p>
    <w:p w:rsidR="00E1768D" w:rsidRDefault="001D1F8E" w:rsidP="000F195D">
      <w:pPr>
        <w:tabs>
          <w:tab w:val="center" w:pos="1744"/>
        </w:tabs>
        <w:ind w:left="0" w:firstLine="142"/>
      </w:pPr>
      <w:r>
        <w:t>0</w:t>
      </w:r>
      <w:r w:rsidR="00EB6F4A">
        <w:t>7</w:t>
      </w:r>
      <w:r>
        <w:t>h</w:t>
      </w:r>
      <w:r w:rsidR="00EB6F4A">
        <w:t>45</w:t>
      </w:r>
      <w:r w:rsidR="00CA50D1">
        <w:t xml:space="preserve"> briefing obligatoire </w:t>
      </w:r>
    </w:p>
    <w:p w:rsidR="000F195D" w:rsidRDefault="00EB6F4A" w:rsidP="000F195D">
      <w:pPr>
        <w:tabs>
          <w:tab w:val="center" w:pos="1739"/>
        </w:tabs>
        <w:ind w:left="0" w:firstLine="142"/>
      </w:pPr>
      <w:r>
        <w:t>08</w:t>
      </w:r>
      <w:r w:rsidR="001D1F8E">
        <w:t>h</w:t>
      </w:r>
      <w:r>
        <w:t>15</w:t>
      </w:r>
      <w:r w:rsidR="00CA50D1">
        <w:t xml:space="preserve"> début de</w:t>
      </w:r>
      <w:r>
        <w:t>s 5 manches du matin</w:t>
      </w:r>
    </w:p>
    <w:p w:rsidR="000F195D" w:rsidRDefault="000F195D" w:rsidP="000F195D">
      <w:pPr>
        <w:tabs>
          <w:tab w:val="center" w:pos="1739"/>
        </w:tabs>
        <w:ind w:left="0" w:firstLine="142"/>
      </w:pPr>
      <w:r>
        <w:t>12h</w:t>
      </w:r>
      <w:r w:rsidR="00EB6F4A">
        <w:t>05</w:t>
      </w:r>
      <w:r>
        <w:t>-1</w:t>
      </w:r>
      <w:r w:rsidR="00EB6F4A">
        <w:t>2</w:t>
      </w:r>
      <w:r>
        <w:t>h</w:t>
      </w:r>
      <w:r w:rsidR="00EB6F4A">
        <w:t>55</w:t>
      </w:r>
      <w:r>
        <w:t xml:space="preserve"> pause</w:t>
      </w:r>
      <w:r w:rsidR="00CA50D1">
        <w:t xml:space="preserve"> </w:t>
      </w:r>
      <w:r>
        <w:t>repas/comptabilisation intermédiaire</w:t>
      </w:r>
      <w:r w:rsidR="00CA50D1">
        <w:t>/empoissonnement possible</w:t>
      </w:r>
    </w:p>
    <w:p w:rsidR="00EB6F4A" w:rsidRDefault="00EB6F4A" w:rsidP="000F195D">
      <w:pPr>
        <w:tabs>
          <w:tab w:val="center" w:pos="1739"/>
        </w:tabs>
        <w:ind w:left="0" w:firstLine="142"/>
      </w:pPr>
      <w:r>
        <w:t>13h00 début des manches de l’</w:t>
      </w:r>
      <w:r w:rsidR="002F1224">
        <w:t>après</w:t>
      </w:r>
      <w:r>
        <w:t xml:space="preserve"> midi</w:t>
      </w:r>
    </w:p>
    <w:p w:rsidR="000F195D" w:rsidRDefault="000F195D" w:rsidP="000F195D">
      <w:pPr>
        <w:tabs>
          <w:tab w:val="center" w:pos="1739"/>
        </w:tabs>
        <w:ind w:left="0" w:firstLine="142"/>
      </w:pPr>
      <w:r>
        <w:t>16h</w:t>
      </w:r>
      <w:r w:rsidR="00EB6F4A">
        <w:t>45</w:t>
      </w:r>
      <w:r w:rsidR="00CA50D1">
        <w:t xml:space="preserve"> fin de la manche, remise des fiches compétiteurs </w:t>
      </w:r>
    </w:p>
    <w:p w:rsidR="000F195D" w:rsidRDefault="000F195D" w:rsidP="000F195D">
      <w:pPr>
        <w:tabs>
          <w:tab w:val="center" w:pos="1739"/>
        </w:tabs>
        <w:ind w:left="0" w:firstLine="142"/>
      </w:pPr>
      <w:r>
        <w:t>E</w:t>
      </w:r>
      <w:r w:rsidR="00CA50D1">
        <w:t xml:space="preserve">xposition obligatoire des résultats pendant 15 minutes </w:t>
      </w:r>
    </w:p>
    <w:p w:rsidR="00E1768D" w:rsidRDefault="00EB6F4A" w:rsidP="00EB6F4A">
      <w:pPr>
        <w:tabs>
          <w:tab w:val="center" w:pos="1739"/>
        </w:tabs>
        <w:ind w:left="0" w:firstLine="142"/>
      </w:pPr>
      <w:r>
        <w:t>17h15</w:t>
      </w:r>
      <w:r w:rsidR="00CA50D1">
        <w:t xml:space="preserve"> remise des prix   </w:t>
      </w:r>
    </w:p>
    <w:p w:rsidR="00E1768D" w:rsidRDefault="000F195D">
      <w:pPr>
        <w:spacing w:after="0" w:line="259" w:lineRule="auto"/>
        <w:ind w:left="24" w:firstLine="0"/>
      </w:pPr>
      <w:r w:rsidRPr="00F41FD0">
        <w:rPr>
          <w:color w:val="C00000"/>
        </w:rPr>
        <w:t>Comptabilisation : 1 point par poisson</w:t>
      </w:r>
      <w:r w:rsidR="00BC6102">
        <w:rPr>
          <w:color w:val="C00000"/>
        </w:rPr>
        <w:t> : Toutes les espèces de salmonidés</w:t>
      </w:r>
    </w:p>
    <w:p w:rsidR="00CA50D1" w:rsidRDefault="00CA50D1">
      <w:pPr>
        <w:spacing w:after="0" w:line="259" w:lineRule="auto"/>
        <w:ind w:left="24" w:firstLine="0"/>
        <w:rPr>
          <w:color w:val="C00000"/>
        </w:rPr>
      </w:pPr>
      <w:r w:rsidRPr="00CA50D1">
        <w:rPr>
          <w:color w:val="C00000"/>
        </w:rPr>
        <w:t>Respect obligatoire du poisson </w:t>
      </w:r>
      <w:r>
        <w:t xml:space="preserve">: </w:t>
      </w:r>
      <w:r w:rsidR="00BC6102">
        <w:t xml:space="preserve">Sur tous les leurres : 1 seul </w:t>
      </w:r>
      <w:r>
        <w:t>Hameçon simple sans ardillons et release dans l’épuisette</w:t>
      </w:r>
      <w:r w:rsidR="00BC6102">
        <w:t xml:space="preserve"> &gt;&gt;&gt; </w:t>
      </w:r>
      <w:r>
        <w:rPr>
          <w:color w:val="C00000"/>
        </w:rPr>
        <w:t>Pas de manipulation du poisson afin de garder toutes les chances de reprise</w:t>
      </w:r>
      <w:r w:rsidR="00BC6102">
        <w:rPr>
          <w:color w:val="C00000"/>
        </w:rPr>
        <w:t xml:space="preserve"> </w:t>
      </w:r>
      <w:r>
        <w:rPr>
          <w:color w:val="C00000"/>
        </w:rPr>
        <w:t>(Exception : photos)</w:t>
      </w:r>
      <w:r w:rsidR="00BC6102">
        <w:rPr>
          <w:color w:val="C00000"/>
        </w:rPr>
        <w:t xml:space="preserve"> </w:t>
      </w:r>
    </w:p>
    <w:p w:rsidR="00CA50D1" w:rsidRDefault="00CA50D1">
      <w:pPr>
        <w:spacing w:after="0" w:line="259" w:lineRule="auto"/>
        <w:ind w:left="24" w:firstLine="0"/>
      </w:pPr>
    </w:p>
    <w:p w:rsidR="00E1768D" w:rsidRPr="002F1224" w:rsidRDefault="00CA50D1" w:rsidP="002F1224">
      <w:pPr>
        <w:pStyle w:val="Titre1"/>
        <w:ind w:left="19"/>
        <w:jc w:val="center"/>
        <w:rPr>
          <w:sz w:val="36"/>
          <w:szCs w:val="36"/>
        </w:rPr>
      </w:pPr>
      <w:r w:rsidRPr="002F1224">
        <w:rPr>
          <w:sz w:val="36"/>
          <w:szCs w:val="36"/>
        </w:rPr>
        <w:lastRenderedPageBreak/>
        <w:t>Parcours de l’épreuve</w:t>
      </w:r>
    </w:p>
    <w:p w:rsidR="00F41FD0" w:rsidRDefault="00F41FD0" w:rsidP="00F41FD0">
      <w:pPr>
        <w:spacing w:after="0" w:line="259" w:lineRule="auto"/>
        <w:ind w:left="0" w:firstLine="0"/>
        <w:jc w:val="center"/>
      </w:pPr>
    </w:p>
    <w:p w:rsidR="00F41FD0" w:rsidRDefault="00CA50D1" w:rsidP="00F41FD0">
      <w:pPr>
        <w:spacing w:after="0" w:line="259" w:lineRule="auto"/>
        <w:ind w:left="0" w:firstLine="0"/>
        <w:jc w:val="center"/>
      </w:pPr>
      <w:r>
        <w:t xml:space="preserve"> </w:t>
      </w:r>
      <w:r w:rsidR="00F41FD0" w:rsidRPr="00BC6102">
        <w:rPr>
          <w:color w:val="C00000"/>
        </w:rPr>
        <w:t>Pour le 1ere fois ce parcours est ouvert à la compétition Truites</w:t>
      </w:r>
    </w:p>
    <w:p w:rsidR="00E1768D" w:rsidRDefault="00E1768D">
      <w:pPr>
        <w:spacing w:after="0" w:line="259" w:lineRule="auto"/>
        <w:ind w:left="24" w:firstLine="0"/>
      </w:pPr>
    </w:p>
    <w:tbl>
      <w:tblPr>
        <w:tblW w:w="8018" w:type="dxa"/>
        <w:jc w:val="center"/>
        <w:tblCellSpacing w:w="15" w:type="dxa"/>
        <w:tblCellMar>
          <w:top w:w="15" w:type="dxa"/>
          <w:left w:w="15" w:type="dxa"/>
          <w:bottom w:w="15" w:type="dxa"/>
          <w:right w:w="15" w:type="dxa"/>
        </w:tblCellMar>
        <w:tblLook w:val="04A0" w:firstRow="1" w:lastRow="0" w:firstColumn="1" w:lastColumn="0" w:noHBand="0" w:noVBand="1"/>
      </w:tblPr>
      <w:tblGrid>
        <w:gridCol w:w="7973"/>
        <w:gridCol w:w="45"/>
      </w:tblGrid>
      <w:tr w:rsidR="00F41FD0" w:rsidRPr="007767ED" w:rsidTr="002F1224">
        <w:trPr>
          <w:gridAfter w:val="1"/>
          <w:trHeight w:val="209"/>
          <w:tblCellSpacing w:w="15" w:type="dxa"/>
          <w:jc w:val="center"/>
        </w:trPr>
        <w:tc>
          <w:tcPr>
            <w:tcW w:w="0" w:type="auto"/>
            <w:tcBorders>
              <w:top w:val="nil"/>
              <w:left w:val="nil"/>
              <w:bottom w:val="nil"/>
              <w:right w:val="nil"/>
            </w:tcBorders>
            <w:tcMar>
              <w:top w:w="0" w:type="dxa"/>
              <w:left w:w="0" w:type="dxa"/>
              <w:bottom w:w="0" w:type="dxa"/>
              <w:right w:w="0" w:type="dxa"/>
            </w:tcMar>
            <w:vAlign w:val="center"/>
            <w:hideMark/>
          </w:tcPr>
          <w:p w:rsidR="00F41FD0" w:rsidRPr="007767ED" w:rsidRDefault="00F41FD0" w:rsidP="00CA50D1">
            <w:pPr>
              <w:spacing w:before="100" w:beforeAutospacing="1" w:after="100" w:afterAutospacing="1" w:line="240" w:lineRule="auto"/>
              <w:ind w:left="0" w:firstLine="0"/>
              <w:jc w:val="center"/>
              <w:outlineLvl w:val="1"/>
              <w:rPr>
                <w:rFonts w:ascii="Arial" w:eastAsia="Times New Roman" w:hAnsi="Arial" w:cs="Arial"/>
                <w:b/>
                <w:bCs/>
                <w:color w:val="000000" w:themeColor="text1"/>
                <w:szCs w:val="24"/>
              </w:rPr>
            </w:pPr>
            <w:r w:rsidRPr="007767ED">
              <w:rPr>
                <w:rFonts w:ascii="Arial" w:eastAsia="Times New Roman" w:hAnsi="Arial" w:cs="Arial"/>
                <w:b/>
                <w:bCs/>
                <w:color w:val="000000" w:themeColor="text1"/>
                <w:szCs w:val="24"/>
              </w:rPr>
              <w:t>La découverte du parcours</w:t>
            </w:r>
          </w:p>
        </w:tc>
      </w:tr>
      <w:tr w:rsidR="007767ED" w:rsidRPr="007767ED" w:rsidTr="002F1224">
        <w:trPr>
          <w:gridAfter w:val="1"/>
          <w:trHeight w:val="221"/>
          <w:tblCellSpacing w:w="15" w:type="dxa"/>
          <w:jc w:val="center"/>
        </w:trPr>
        <w:tc>
          <w:tcPr>
            <w:tcW w:w="0" w:type="auto"/>
            <w:tcBorders>
              <w:top w:val="nil"/>
              <w:left w:val="nil"/>
              <w:bottom w:val="nil"/>
              <w:right w:val="nil"/>
            </w:tcBorders>
            <w:tcMar>
              <w:top w:w="0" w:type="dxa"/>
              <w:left w:w="0" w:type="dxa"/>
              <w:bottom w:w="0" w:type="dxa"/>
              <w:right w:w="0" w:type="dxa"/>
            </w:tcMar>
            <w:vAlign w:val="center"/>
          </w:tcPr>
          <w:p w:rsidR="007767ED" w:rsidRPr="007767ED" w:rsidRDefault="007767ED" w:rsidP="007767ED">
            <w:pPr>
              <w:spacing w:before="100" w:beforeAutospacing="1" w:after="100" w:afterAutospacing="1" w:line="240" w:lineRule="auto"/>
              <w:ind w:left="0" w:firstLine="0"/>
              <w:outlineLvl w:val="1"/>
              <w:rPr>
                <w:rFonts w:ascii="Arial" w:eastAsia="Times New Roman" w:hAnsi="Arial" w:cs="Arial"/>
                <w:b/>
                <w:bCs/>
                <w:color w:val="000000" w:themeColor="text1"/>
                <w:szCs w:val="24"/>
              </w:rPr>
            </w:pPr>
          </w:p>
        </w:tc>
      </w:tr>
      <w:tr w:rsidR="00F41FD0" w:rsidRPr="00F41FD0" w:rsidTr="002F1224">
        <w:trPr>
          <w:trHeight w:val="4499"/>
          <w:tblCellSpacing w:w="15" w:type="dxa"/>
          <w:jc w:val="center"/>
        </w:trPr>
        <w:tc>
          <w:tcPr>
            <w:tcW w:w="0" w:type="auto"/>
            <w:gridSpan w:val="2"/>
            <w:tcBorders>
              <w:top w:val="nil"/>
              <w:left w:val="nil"/>
              <w:bottom w:val="nil"/>
              <w:right w:val="nil"/>
            </w:tcBorders>
            <w:tcMar>
              <w:top w:w="0" w:type="dxa"/>
              <w:left w:w="0" w:type="dxa"/>
              <w:bottom w:w="0" w:type="dxa"/>
              <w:right w:w="0" w:type="dxa"/>
            </w:tcMar>
            <w:vAlign w:val="center"/>
            <w:hideMark/>
          </w:tcPr>
          <w:p w:rsidR="00F41FD0" w:rsidRPr="007767ED" w:rsidRDefault="00F41FD0" w:rsidP="00BC6102">
            <w:pPr>
              <w:spacing w:after="0" w:line="240" w:lineRule="auto"/>
              <w:ind w:left="0" w:firstLine="0"/>
              <w:rPr>
                <w:rFonts w:ascii="Arial" w:eastAsia="Times New Roman" w:hAnsi="Arial" w:cs="Arial"/>
                <w:color w:val="000000" w:themeColor="text1"/>
                <w:szCs w:val="24"/>
              </w:rPr>
            </w:pPr>
            <w:r w:rsidRPr="007767ED">
              <w:rPr>
                <w:rFonts w:ascii="Arial" w:eastAsia="Times New Roman" w:hAnsi="Arial" w:cs="Arial"/>
                <w:color w:val="000000" w:themeColor="text1"/>
                <w:szCs w:val="24"/>
                <w:bdr w:val="none" w:sz="0" w:space="0" w:color="auto" w:frame="1"/>
              </w:rPr>
              <w:t>Situé sur la commune d'</w:t>
            </w:r>
            <w:proofErr w:type="spellStart"/>
            <w:r w:rsidRPr="007767ED">
              <w:rPr>
                <w:rFonts w:ascii="Arial" w:eastAsia="Times New Roman" w:hAnsi="Arial" w:cs="Arial"/>
                <w:color w:val="000000" w:themeColor="text1"/>
                <w:szCs w:val="24"/>
                <w:bdr w:val="none" w:sz="0" w:space="0" w:color="auto" w:frame="1"/>
              </w:rPr>
              <w:t>Abbéville</w:t>
            </w:r>
            <w:proofErr w:type="spellEnd"/>
            <w:r w:rsidRPr="007767ED">
              <w:rPr>
                <w:rFonts w:ascii="Arial" w:eastAsia="Times New Roman" w:hAnsi="Arial" w:cs="Arial"/>
                <w:color w:val="000000" w:themeColor="text1"/>
                <w:szCs w:val="24"/>
                <w:bdr w:val="none" w:sz="0" w:space="0" w:color="auto" w:frame="1"/>
              </w:rPr>
              <w:t xml:space="preserve">-la-Rivière, à 50 km au sud de Paris et à 10 minutes d'Etampes, le </w:t>
            </w:r>
            <w:r w:rsidRPr="002F1224">
              <w:rPr>
                <w:rFonts w:ascii="Arial" w:eastAsia="Times New Roman" w:hAnsi="Arial" w:cs="Arial"/>
                <w:bCs/>
                <w:color w:val="000000" w:themeColor="text1"/>
                <w:szCs w:val="24"/>
                <w:bdr w:val="none" w:sz="0" w:space="0" w:color="auto" w:frame="1"/>
              </w:rPr>
              <w:t>parcours mouche</w:t>
            </w:r>
            <w:r w:rsidRPr="007767ED">
              <w:rPr>
                <w:rFonts w:ascii="Arial" w:eastAsia="Times New Roman" w:hAnsi="Arial" w:cs="Arial"/>
                <w:color w:val="000000" w:themeColor="text1"/>
                <w:szCs w:val="24"/>
                <w:bdr w:val="none" w:sz="0" w:space="0" w:color="auto" w:frame="1"/>
              </w:rPr>
              <w:t xml:space="preserve"> des Sources de l'Eclimont vous offre une pêche sportive à vue dans un cadre préservé.</w:t>
            </w:r>
            <w:r w:rsidRPr="007767ED">
              <w:rPr>
                <w:rFonts w:ascii="Arial" w:eastAsia="Times New Roman" w:hAnsi="Arial" w:cs="Arial"/>
                <w:color w:val="000000" w:themeColor="text1"/>
                <w:szCs w:val="24"/>
                <w:bdr w:val="none" w:sz="0" w:space="0" w:color="auto" w:frame="1"/>
              </w:rPr>
              <w:br/>
              <w:t xml:space="preserve">Composé de trois petits étangs et d'une fausse rivière en forme de fer à cheval sur une surface de 1,5 hectare, le </w:t>
            </w:r>
            <w:r w:rsidRPr="007767ED">
              <w:rPr>
                <w:rFonts w:ascii="Arial" w:eastAsia="Times New Roman" w:hAnsi="Arial" w:cs="Arial"/>
                <w:bCs/>
                <w:color w:val="000000" w:themeColor="text1"/>
                <w:szCs w:val="24"/>
                <w:bdr w:val="none" w:sz="0" w:space="0" w:color="auto" w:frame="1"/>
              </w:rPr>
              <w:t xml:space="preserve">parcours de </w:t>
            </w:r>
            <w:hyperlink r:id="rId5" w:history="1">
              <w:r w:rsidRPr="007767ED">
                <w:rPr>
                  <w:rFonts w:ascii="Arial" w:eastAsia="Times New Roman" w:hAnsi="Arial" w:cs="Arial"/>
                  <w:bCs/>
                  <w:color w:val="000000" w:themeColor="text1"/>
                  <w:szCs w:val="24"/>
                  <w:bdr w:val="none" w:sz="0" w:space="0" w:color="auto" w:frame="1"/>
                </w:rPr>
                <w:t>pêche</w:t>
              </w:r>
              <w:r w:rsidRPr="007767ED">
                <w:rPr>
                  <w:rFonts w:ascii="Arial" w:eastAsia="Times New Roman" w:hAnsi="Arial" w:cs="Arial"/>
                  <w:bCs/>
                  <w:color w:val="000000" w:themeColor="text1"/>
                  <w:szCs w:val="24"/>
                  <w:u w:val="single"/>
                  <w:bdr w:val="none" w:sz="0" w:space="0" w:color="auto" w:frame="1"/>
                </w:rPr>
                <w:t xml:space="preserve"> </w:t>
              </w:r>
              <w:r w:rsidRPr="007767ED">
                <w:rPr>
                  <w:rFonts w:ascii="Arial" w:eastAsia="Times New Roman" w:hAnsi="Arial" w:cs="Arial"/>
                  <w:bCs/>
                  <w:color w:val="000000" w:themeColor="text1"/>
                  <w:szCs w:val="24"/>
                  <w:bdr w:val="none" w:sz="0" w:space="0" w:color="auto" w:frame="1"/>
                </w:rPr>
                <w:t>mouche</w:t>
              </w:r>
            </w:hyperlink>
            <w:r w:rsidRPr="007767ED">
              <w:rPr>
                <w:rFonts w:ascii="Arial" w:eastAsia="Times New Roman" w:hAnsi="Arial" w:cs="Arial"/>
                <w:color w:val="000000" w:themeColor="text1"/>
                <w:szCs w:val="24"/>
                <w:bdr w:val="none" w:sz="0" w:space="0" w:color="auto" w:frame="1"/>
              </w:rPr>
              <w:t xml:space="preserve"> est niché au fond d'une vallée profonde et boisée à l'abri des vents dominants.</w:t>
            </w:r>
            <w:r w:rsidRPr="007767ED">
              <w:rPr>
                <w:rFonts w:ascii="Arial" w:eastAsia="Times New Roman" w:hAnsi="Arial" w:cs="Arial"/>
                <w:color w:val="000000" w:themeColor="text1"/>
                <w:szCs w:val="24"/>
                <w:bdr w:val="none" w:sz="0" w:space="0" w:color="auto" w:frame="1"/>
              </w:rPr>
              <w:br/>
              <w:t>L'eau, tempérée grâce aux sources se trouvant sur le site, garantit une activité constante sur le parcours mouche tout au long de l'année.</w:t>
            </w:r>
            <w:r w:rsidRPr="007767ED">
              <w:rPr>
                <w:rFonts w:ascii="Arial" w:eastAsia="Times New Roman" w:hAnsi="Arial" w:cs="Arial"/>
                <w:color w:val="000000" w:themeColor="text1"/>
                <w:szCs w:val="24"/>
                <w:bdr w:val="none" w:sz="0" w:space="0" w:color="auto" w:frame="1"/>
              </w:rPr>
              <w:br/>
              <w:t>Les berges dégagées du parcours de pêche permettent au pêcheur de lancer sans difficulté et d'épuiser son poisson sans avoir à descendre dans l'eau.</w:t>
            </w:r>
            <w:r w:rsidRPr="007767ED">
              <w:rPr>
                <w:rFonts w:ascii="Arial" w:eastAsia="Times New Roman" w:hAnsi="Arial" w:cs="Arial"/>
                <w:color w:val="000000" w:themeColor="text1"/>
                <w:szCs w:val="24"/>
                <w:bdr w:val="none" w:sz="0" w:space="0" w:color="auto" w:frame="1"/>
              </w:rPr>
              <w:br/>
              <w:t xml:space="preserve">La clarté de l'eau du </w:t>
            </w:r>
            <w:r w:rsidRPr="007767ED">
              <w:rPr>
                <w:rFonts w:ascii="Arial" w:eastAsia="Times New Roman" w:hAnsi="Arial" w:cs="Arial"/>
                <w:bCs/>
                <w:color w:val="000000" w:themeColor="text1"/>
                <w:szCs w:val="24"/>
                <w:bdr w:val="none" w:sz="0" w:space="0" w:color="auto" w:frame="1"/>
              </w:rPr>
              <w:t>parcours mouche</w:t>
            </w:r>
            <w:r w:rsidRPr="007767ED">
              <w:rPr>
                <w:rFonts w:ascii="Arial" w:eastAsia="Times New Roman" w:hAnsi="Arial" w:cs="Arial"/>
                <w:color w:val="000000" w:themeColor="text1"/>
                <w:szCs w:val="24"/>
                <w:bdr w:val="none" w:sz="0" w:space="0" w:color="auto" w:frame="1"/>
              </w:rPr>
              <w:t xml:space="preserve"> permet en outre de pêcher à vue toute l'année.  </w:t>
            </w:r>
          </w:p>
        </w:tc>
      </w:tr>
    </w:tbl>
    <w:p w:rsidR="00F41FD0" w:rsidRPr="00F41FD0" w:rsidRDefault="00F41FD0" w:rsidP="00CA50D1">
      <w:pPr>
        <w:spacing w:after="0" w:line="240" w:lineRule="auto"/>
        <w:ind w:left="135" w:firstLine="0"/>
        <w:rPr>
          <w:rFonts w:ascii="Times New Roman" w:eastAsia="Times New Roman" w:hAnsi="Times New Roman" w:cs="Times New Roman"/>
          <w:vanish/>
          <w:color w:val="000000" w:themeColor="text1"/>
          <w:szCs w:val="24"/>
        </w:rPr>
      </w:pPr>
    </w:p>
    <w:tbl>
      <w:tblPr>
        <w:tblW w:w="7779" w:type="dxa"/>
        <w:tblCellSpacing w:w="15" w:type="dxa"/>
        <w:tblInd w:w="1522" w:type="dxa"/>
        <w:tblCellMar>
          <w:top w:w="15" w:type="dxa"/>
          <w:left w:w="15" w:type="dxa"/>
          <w:bottom w:w="15" w:type="dxa"/>
          <w:right w:w="15" w:type="dxa"/>
        </w:tblCellMar>
        <w:tblLook w:val="04A0" w:firstRow="1" w:lastRow="0" w:firstColumn="1" w:lastColumn="0" w:noHBand="0" w:noVBand="1"/>
      </w:tblPr>
      <w:tblGrid>
        <w:gridCol w:w="7746"/>
        <w:gridCol w:w="30"/>
        <w:gridCol w:w="30"/>
        <w:gridCol w:w="50"/>
      </w:tblGrid>
      <w:tr w:rsidR="00F41FD0" w:rsidRPr="00F41FD0" w:rsidTr="007767ED">
        <w:trPr>
          <w:gridAfter w:val="3"/>
          <w:wAfter w:w="65" w:type="dxa"/>
          <w:tblCellSpacing w:w="15" w:type="dxa"/>
        </w:trPr>
        <w:tc>
          <w:tcPr>
            <w:tcW w:w="7624" w:type="dxa"/>
            <w:tcBorders>
              <w:top w:val="nil"/>
              <w:left w:val="nil"/>
              <w:bottom w:val="nil"/>
              <w:right w:val="nil"/>
            </w:tcBorders>
            <w:tcMar>
              <w:top w:w="0" w:type="dxa"/>
              <w:left w:w="0" w:type="dxa"/>
              <w:bottom w:w="0" w:type="dxa"/>
              <w:right w:w="0" w:type="dxa"/>
            </w:tcMar>
            <w:vAlign w:val="center"/>
            <w:hideMark/>
          </w:tcPr>
          <w:p w:rsidR="00F41FD0" w:rsidRPr="00F41FD0" w:rsidRDefault="00F41FD0" w:rsidP="00CA50D1">
            <w:pPr>
              <w:spacing w:before="100" w:beforeAutospacing="1" w:after="100" w:afterAutospacing="1" w:line="240" w:lineRule="auto"/>
              <w:ind w:left="0" w:firstLine="0"/>
              <w:outlineLvl w:val="1"/>
              <w:rPr>
                <w:rFonts w:ascii="Arial" w:eastAsia="Times New Roman" w:hAnsi="Arial" w:cs="Arial"/>
                <w:b/>
                <w:bCs/>
                <w:color w:val="000000" w:themeColor="text1"/>
                <w:sz w:val="28"/>
                <w:szCs w:val="28"/>
              </w:rPr>
            </w:pPr>
          </w:p>
        </w:tc>
      </w:tr>
      <w:tr w:rsidR="00CA50D1" w:rsidRPr="00F41FD0" w:rsidTr="007767ED">
        <w:trPr>
          <w:gridAfter w:val="3"/>
          <w:wAfter w:w="65" w:type="dxa"/>
          <w:tblCellSpacing w:w="15" w:type="dxa"/>
        </w:trPr>
        <w:tc>
          <w:tcPr>
            <w:tcW w:w="7624" w:type="dxa"/>
            <w:tcBorders>
              <w:top w:val="nil"/>
              <w:left w:val="nil"/>
              <w:bottom w:val="nil"/>
              <w:right w:val="nil"/>
            </w:tcBorders>
            <w:tcMar>
              <w:top w:w="0" w:type="dxa"/>
              <w:left w:w="0" w:type="dxa"/>
              <w:bottom w:w="0" w:type="dxa"/>
              <w:right w:w="0" w:type="dxa"/>
            </w:tcMar>
            <w:vAlign w:val="center"/>
          </w:tcPr>
          <w:p w:rsidR="00CA50D1" w:rsidRPr="00F41FD0" w:rsidRDefault="00CA50D1" w:rsidP="00CA50D1">
            <w:pPr>
              <w:spacing w:before="100" w:beforeAutospacing="1" w:after="100" w:afterAutospacing="1" w:line="240" w:lineRule="auto"/>
              <w:ind w:left="0" w:firstLine="0"/>
              <w:outlineLvl w:val="1"/>
              <w:rPr>
                <w:rFonts w:ascii="Arial" w:eastAsia="Times New Roman" w:hAnsi="Arial" w:cs="Arial"/>
                <w:b/>
                <w:bCs/>
                <w:color w:val="000000" w:themeColor="text1"/>
                <w:sz w:val="28"/>
                <w:szCs w:val="28"/>
              </w:rPr>
            </w:pPr>
          </w:p>
        </w:tc>
      </w:tr>
      <w:tr w:rsidR="00F41FD0" w:rsidRPr="00F41FD0" w:rsidTr="007767ED">
        <w:trPr>
          <w:gridAfter w:val="2"/>
          <w:wAfter w:w="35" w:type="dxa"/>
          <w:tblCellSpacing w:w="15" w:type="dxa"/>
        </w:trPr>
        <w:tc>
          <w:tcPr>
            <w:tcW w:w="7654" w:type="dxa"/>
            <w:gridSpan w:val="2"/>
            <w:tcBorders>
              <w:top w:val="nil"/>
              <w:left w:val="nil"/>
              <w:bottom w:val="nil"/>
              <w:right w:val="nil"/>
            </w:tcBorders>
            <w:tcMar>
              <w:top w:w="0" w:type="dxa"/>
              <w:left w:w="0" w:type="dxa"/>
              <w:bottom w:w="0" w:type="dxa"/>
              <w:right w:w="0" w:type="dxa"/>
            </w:tcMar>
            <w:vAlign w:val="center"/>
            <w:hideMark/>
          </w:tcPr>
          <w:p w:rsidR="00F41FD0" w:rsidRPr="007767ED" w:rsidRDefault="00F41FD0" w:rsidP="007767ED">
            <w:pPr>
              <w:spacing w:after="0" w:line="240" w:lineRule="auto"/>
              <w:ind w:left="0" w:firstLine="0"/>
              <w:rPr>
                <w:rFonts w:ascii="Arial" w:eastAsia="Times New Roman" w:hAnsi="Arial" w:cs="Arial"/>
                <w:color w:val="000000" w:themeColor="text1"/>
                <w:szCs w:val="24"/>
              </w:rPr>
            </w:pPr>
            <w:r w:rsidRPr="007767ED">
              <w:rPr>
                <w:rFonts w:ascii="Arial" w:eastAsia="Times New Roman" w:hAnsi="Arial" w:cs="Arial"/>
                <w:color w:val="000000" w:themeColor="text1"/>
                <w:szCs w:val="24"/>
                <w:bdr w:val="none" w:sz="0" w:space="0" w:color="auto" w:frame="1"/>
              </w:rPr>
              <w:t xml:space="preserve">Le parcours classique des Sources de l’Eclimont présente une grande diversité de postes qui répondent aux plaisirs de la pêche pour tous les niveaux donnant sur une eau claire qui nécessitent une discrétion et une présentation de qualité pour leurrer le poisson. Les Sources de l’Eclimont offrent une eau transparente toute l’année ce qui permet de voir et d’apprendre le comportement du poisson en pêche à vue sur tout le </w:t>
            </w:r>
            <w:r w:rsidRPr="007767ED">
              <w:rPr>
                <w:rFonts w:ascii="Arial" w:eastAsia="Times New Roman" w:hAnsi="Arial" w:cs="Arial"/>
                <w:bCs/>
                <w:color w:val="000000" w:themeColor="text1"/>
                <w:szCs w:val="24"/>
                <w:bdr w:val="none" w:sz="0" w:space="0" w:color="auto" w:frame="1"/>
              </w:rPr>
              <w:t>parcours mouche</w:t>
            </w:r>
            <w:r w:rsidRPr="007767ED">
              <w:rPr>
                <w:rFonts w:ascii="Arial" w:eastAsia="Times New Roman" w:hAnsi="Arial" w:cs="Arial"/>
                <w:color w:val="000000" w:themeColor="text1"/>
                <w:szCs w:val="24"/>
                <w:bdr w:val="none" w:sz="0" w:space="0" w:color="auto" w:frame="1"/>
              </w:rPr>
              <w:t>.</w:t>
            </w:r>
            <w:r w:rsidRPr="007767ED">
              <w:rPr>
                <w:rFonts w:ascii="Arial" w:eastAsia="Times New Roman" w:hAnsi="Arial" w:cs="Arial"/>
                <w:color w:val="000000" w:themeColor="text1"/>
                <w:szCs w:val="24"/>
                <w:bdr w:val="none" w:sz="0" w:space="0" w:color="auto" w:frame="1"/>
              </w:rPr>
              <w:br/>
              <w:t>Regardez les poissons de près : ils sont magnifiques, dotés de belles nageoires et très combatifs. Pêchez finement et sans ardillons,</w:t>
            </w:r>
          </w:p>
        </w:tc>
      </w:tr>
      <w:tr w:rsidR="00F41FD0" w:rsidRPr="00F41FD0" w:rsidTr="007767ED">
        <w:trPr>
          <w:gridAfter w:val="3"/>
          <w:wAfter w:w="65" w:type="dxa"/>
          <w:tblCellSpacing w:w="15" w:type="dxa"/>
        </w:trPr>
        <w:tc>
          <w:tcPr>
            <w:tcW w:w="7624" w:type="dxa"/>
            <w:tcBorders>
              <w:top w:val="nil"/>
              <w:left w:val="nil"/>
              <w:bottom w:val="nil"/>
              <w:right w:val="nil"/>
            </w:tcBorders>
            <w:tcMar>
              <w:top w:w="0" w:type="dxa"/>
              <w:left w:w="0" w:type="dxa"/>
              <w:bottom w:w="0" w:type="dxa"/>
              <w:right w:w="0" w:type="dxa"/>
            </w:tcMar>
            <w:vAlign w:val="center"/>
          </w:tcPr>
          <w:p w:rsidR="00F41FD0" w:rsidRPr="00F41FD0" w:rsidRDefault="00F41FD0" w:rsidP="00F41FD0">
            <w:pPr>
              <w:spacing w:before="100" w:beforeAutospacing="1" w:after="100" w:afterAutospacing="1" w:line="240" w:lineRule="auto"/>
              <w:ind w:left="0" w:firstLine="0"/>
              <w:jc w:val="center"/>
              <w:outlineLvl w:val="1"/>
              <w:rPr>
                <w:rFonts w:ascii="Arial" w:eastAsia="Times New Roman" w:hAnsi="Arial" w:cs="Arial"/>
                <w:b/>
                <w:bCs/>
                <w:color w:val="000000" w:themeColor="text1"/>
                <w:sz w:val="28"/>
                <w:szCs w:val="28"/>
              </w:rPr>
            </w:pPr>
          </w:p>
        </w:tc>
      </w:tr>
      <w:tr w:rsidR="00F41FD0" w:rsidRPr="00F41FD0" w:rsidTr="007767ED">
        <w:trPr>
          <w:gridAfter w:val="2"/>
          <w:wAfter w:w="35" w:type="dxa"/>
          <w:tblCellSpacing w:w="15" w:type="dxa"/>
        </w:trPr>
        <w:tc>
          <w:tcPr>
            <w:tcW w:w="7654" w:type="dxa"/>
            <w:gridSpan w:val="2"/>
            <w:tcBorders>
              <w:top w:val="nil"/>
              <w:left w:val="nil"/>
              <w:bottom w:val="nil"/>
              <w:right w:val="nil"/>
            </w:tcBorders>
            <w:tcMar>
              <w:top w:w="0" w:type="dxa"/>
              <w:left w:w="0" w:type="dxa"/>
              <w:bottom w:w="0" w:type="dxa"/>
              <w:right w:w="0" w:type="dxa"/>
            </w:tcMar>
            <w:vAlign w:val="center"/>
          </w:tcPr>
          <w:p w:rsidR="00F41FD0" w:rsidRPr="00F41FD0" w:rsidRDefault="007767ED" w:rsidP="00F41FD0">
            <w:pPr>
              <w:spacing w:after="240" w:line="240" w:lineRule="auto"/>
              <w:ind w:left="0" w:firstLine="0"/>
              <w:jc w:val="center"/>
              <w:rPr>
                <w:rFonts w:ascii="Arial" w:eastAsia="Times New Roman" w:hAnsi="Arial" w:cs="Arial"/>
                <w:color w:val="000000" w:themeColor="text1"/>
                <w:sz w:val="18"/>
                <w:szCs w:val="18"/>
              </w:rPr>
            </w:pPr>
            <w:r w:rsidRPr="00BC6102">
              <w:rPr>
                <w:rFonts w:ascii="Arial" w:eastAsia="Times New Roman" w:hAnsi="Arial" w:cs="Arial"/>
                <w:noProof/>
                <w:color w:val="000000" w:themeColor="text1"/>
                <w:sz w:val="18"/>
                <w:szCs w:val="18"/>
              </w:rPr>
              <w:drawing>
                <wp:inline distT="0" distB="0" distL="0" distR="0" wp14:anchorId="072AF18E" wp14:editId="15818A2A">
                  <wp:extent cx="3715478" cy="2781300"/>
                  <wp:effectExtent l="0" t="0" r="0" b="0"/>
                  <wp:docPr id="1" name="Image 1" descr="C:\Users\cyrille\Desktop\vue_aerienne_parcours_mouche_eclim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rille\Desktop\vue_aerienne_parcours_mouche_eclimo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7052" cy="2804935"/>
                          </a:xfrm>
                          <a:prstGeom prst="rect">
                            <a:avLst/>
                          </a:prstGeom>
                          <a:noFill/>
                          <a:ln>
                            <a:noFill/>
                          </a:ln>
                        </pic:spPr>
                      </pic:pic>
                    </a:graphicData>
                  </a:graphic>
                </wp:inline>
              </w:drawing>
            </w:r>
          </w:p>
        </w:tc>
      </w:tr>
      <w:tr w:rsidR="00BC6102" w:rsidRPr="00F41FD0" w:rsidTr="007767ED">
        <w:trPr>
          <w:gridAfter w:val="2"/>
          <w:wAfter w:w="35" w:type="dxa"/>
          <w:tblCellSpacing w:w="15" w:type="dxa"/>
        </w:trPr>
        <w:tc>
          <w:tcPr>
            <w:tcW w:w="7654" w:type="dxa"/>
            <w:gridSpan w:val="2"/>
            <w:tcBorders>
              <w:top w:val="nil"/>
              <w:left w:val="nil"/>
              <w:bottom w:val="nil"/>
              <w:right w:val="nil"/>
            </w:tcBorders>
            <w:tcMar>
              <w:top w:w="0" w:type="dxa"/>
              <w:left w:w="0" w:type="dxa"/>
              <w:bottom w:w="0" w:type="dxa"/>
              <w:right w:w="0" w:type="dxa"/>
            </w:tcMar>
            <w:vAlign w:val="center"/>
          </w:tcPr>
          <w:tbl>
            <w:tblPr>
              <w:tblW w:w="7731" w:type="dxa"/>
              <w:jc w:val="center"/>
              <w:tblCellSpacing w:w="15" w:type="dxa"/>
              <w:tblCellMar>
                <w:top w:w="15" w:type="dxa"/>
                <w:left w:w="15" w:type="dxa"/>
                <w:bottom w:w="15" w:type="dxa"/>
                <w:right w:w="15" w:type="dxa"/>
              </w:tblCellMar>
              <w:tblLook w:val="04A0" w:firstRow="1" w:lastRow="0" w:firstColumn="1" w:lastColumn="0" w:noHBand="0" w:noVBand="1"/>
            </w:tblPr>
            <w:tblGrid>
              <w:gridCol w:w="7686"/>
              <w:gridCol w:w="45"/>
            </w:tblGrid>
            <w:tr w:rsidR="005539D1" w:rsidRPr="005539D1" w:rsidTr="005539D1">
              <w:trPr>
                <w:trHeight w:val="203"/>
                <w:tblCellSpacing w:w="15" w:type="dxa"/>
                <w:jc w:val="center"/>
              </w:trPr>
              <w:tc>
                <w:tcPr>
                  <w:tcW w:w="0" w:type="auto"/>
                  <w:gridSpan w:val="2"/>
                  <w:tcBorders>
                    <w:top w:val="nil"/>
                    <w:left w:val="nil"/>
                    <w:bottom w:val="nil"/>
                    <w:right w:val="nil"/>
                  </w:tcBorders>
                  <w:tcMar>
                    <w:top w:w="0" w:type="dxa"/>
                    <w:left w:w="0" w:type="dxa"/>
                    <w:bottom w:w="0" w:type="dxa"/>
                    <w:right w:w="0" w:type="dxa"/>
                  </w:tcMar>
                  <w:vAlign w:val="center"/>
                  <w:hideMark/>
                </w:tcPr>
                <w:p w:rsidR="005539D1" w:rsidRPr="005539D1" w:rsidRDefault="005539D1" w:rsidP="005539D1">
                  <w:pPr>
                    <w:spacing w:before="100" w:beforeAutospacing="1" w:after="100" w:afterAutospacing="1" w:line="240" w:lineRule="auto"/>
                    <w:ind w:left="0" w:firstLine="0"/>
                    <w:jc w:val="center"/>
                    <w:outlineLvl w:val="1"/>
                    <w:rPr>
                      <w:rFonts w:ascii="Arial" w:eastAsia="Times New Roman" w:hAnsi="Arial" w:cs="Arial"/>
                      <w:b/>
                      <w:bCs/>
                      <w:color w:val="000000" w:themeColor="text1"/>
                      <w:sz w:val="28"/>
                      <w:szCs w:val="28"/>
                    </w:rPr>
                  </w:pPr>
                  <w:r w:rsidRPr="005539D1">
                    <w:rPr>
                      <w:rFonts w:ascii="Arial" w:eastAsia="Times New Roman" w:hAnsi="Arial" w:cs="Arial"/>
                      <w:b/>
                      <w:bCs/>
                      <w:color w:val="000000" w:themeColor="text1"/>
                      <w:sz w:val="28"/>
                      <w:szCs w:val="28"/>
                    </w:rPr>
                    <w:lastRenderedPageBreak/>
                    <w:t>Les Sources de l'Eclimont depuis Paris</w:t>
                  </w:r>
                </w:p>
              </w:tc>
            </w:tr>
            <w:tr w:rsidR="005539D1" w:rsidRPr="005539D1" w:rsidTr="005539D1">
              <w:trPr>
                <w:gridAfter w:val="1"/>
                <w:trHeight w:val="913"/>
                <w:tblCellSpacing w:w="15" w:type="dxa"/>
                <w:jc w:val="center"/>
              </w:trPr>
              <w:tc>
                <w:tcPr>
                  <w:tcW w:w="0" w:type="auto"/>
                  <w:tcBorders>
                    <w:top w:val="nil"/>
                    <w:left w:val="nil"/>
                    <w:bottom w:val="nil"/>
                    <w:right w:val="nil"/>
                  </w:tcBorders>
                  <w:tcMar>
                    <w:top w:w="0" w:type="dxa"/>
                    <w:left w:w="0" w:type="dxa"/>
                    <w:bottom w:w="0" w:type="dxa"/>
                    <w:right w:w="0" w:type="dxa"/>
                  </w:tcMar>
                  <w:hideMark/>
                </w:tcPr>
                <w:p w:rsidR="005539D1" w:rsidRPr="005539D1" w:rsidRDefault="005539D1" w:rsidP="005539D1">
                  <w:pPr>
                    <w:spacing w:after="0" w:line="240" w:lineRule="auto"/>
                    <w:ind w:left="0" w:firstLine="0"/>
                    <w:jc w:val="center"/>
                    <w:rPr>
                      <w:rFonts w:ascii="Arial" w:eastAsia="Times New Roman" w:hAnsi="Arial" w:cs="Arial"/>
                      <w:color w:val="000000" w:themeColor="text1"/>
                      <w:sz w:val="28"/>
                      <w:szCs w:val="28"/>
                    </w:rPr>
                  </w:pPr>
                  <w:r w:rsidRPr="005539D1">
                    <w:rPr>
                      <w:rFonts w:ascii="Arial" w:eastAsia="Times New Roman" w:hAnsi="Arial" w:cs="Arial"/>
                      <w:color w:val="000000" w:themeColor="text1"/>
                      <w:sz w:val="28"/>
                      <w:szCs w:val="28"/>
                      <w:bdr w:val="none" w:sz="0" w:space="0" w:color="auto" w:frame="1"/>
                    </w:rPr>
                    <w:t xml:space="preserve">Prendre direction Chartres Bordeaux par </w:t>
                  </w:r>
                  <w:proofErr w:type="gramStart"/>
                  <w:r w:rsidRPr="005539D1">
                    <w:rPr>
                      <w:rFonts w:ascii="Arial" w:eastAsia="Times New Roman" w:hAnsi="Arial" w:cs="Arial"/>
                      <w:color w:val="000000" w:themeColor="text1"/>
                      <w:sz w:val="28"/>
                      <w:szCs w:val="28"/>
                      <w:bdr w:val="none" w:sz="0" w:space="0" w:color="auto" w:frame="1"/>
                    </w:rPr>
                    <w:t>la A6</w:t>
                  </w:r>
                  <w:proofErr w:type="gramEnd"/>
                  <w:r w:rsidRPr="005539D1">
                    <w:rPr>
                      <w:rFonts w:ascii="Arial" w:eastAsia="Times New Roman" w:hAnsi="Arial" w:cs="Arial"/>
                      <w:color w:val="000000" w:themeColor="text1"/>
                      <w:sz w:val="28"/>
                      <w:szCs w:val="28"/>
                      <w:bdr w:val="none" w:sz="0" w:space="0" w:color="auto" w:frame="1"/>
                    </w:rPr>
                    <w:t>.</w:t>
                  </w:r>
                  <w:r w:rsidRPr="005539D1">
                    <w:rPr>
                      <w:rFonts w:ascii="Arial" w:eastAsia="Times New Roman" w:hAnsi="Arial" w:cs="Arial"/>
                      <w:color w:val="000000" w:themeColor="text1"/>
                      <w:sz w:val="28"/>
                      <w:szCs w:val="28"/>
                      <w:bdr w:val="none" w:sz="0" w:space="0" w:color="auto" w:frame="1"/>
                    </w:rPr>
                    <w:br/>
                    <w:t>Prendre la sortie "Etampes", laquelle vous fait déboucher sur la RN20.</w:t>
                  </w:r>
                  <w:r w:rsidRPr="005539D1">
                    <w:rPr>
                      <w:rFonts w:ascii="Arial" w:eastAsia="Times New Roman" w:hAnsi="Arial" w:cs="Arial"/>
                      <w:color w:val="000000" w:themeColor="text1"/>
                      <w:sz w:val="28"/>
                      <w:szCs w:val="28"/>
                      <w:bdr w:val="none" w:sz="0" w:space="0" w:color="auto" w:frame="1"/>
                    </w:rPr>
                    <w:br/>
                    <w:t>A Etampes, prendre la direction de Pithiviers par la D 721.</w:t>
                  </w:r>
                  <w:r w:rsidRPr="005539D1">
                    <w:rPr>
                      <w:rFonts w:ascii="Arial" w:eastAsia="Times New Roman" w:hAnsi="Arial" w:cs="Arial"/>
                      <w:color w:val="000000" w:themeColor="text1"/>
                      <w:sz w:val="28"/>
                      <w:szCs w:val="28"/>
                      <w:bdr w:val="none" w:sz="0" w:space="0" w:color="auto" w:frame="1"/>
                    </w:rPr>
                    <w:br/>
                    <w:t xml:space="preserve">Après le rond-point et quelques km, vous passerez devant l'Auberge de Court-Pain (large bâtisse isolée dans la plaine) et conduirez encore deux kilomètres avant de tourner à droite vers </w:t>
                  </w:r>
                  <w:proofErr w:type="spellStart"/>
                  <w:r w:rsidRPr="005539D1">
                    <w:rPr>
                      <w:rFonts w:ascii="Arial" w:eastAsia="Times New Roman" w:hAnsi="Arial" w:cs="Arial"/>
                      <w:color w:val="000000" w:themeColor="text1"/>
                      <w:sz w:val="28"/>
                      <w:szCs w:val="28"/>
                      <w:bdr w:val="none" w:sz="0" w:space="0" w:color="auto" w:frame="1"/>
                    </w:rPr>
                    <w:t>Abbéville</w:t>
                  </w:r>
                  <w:proofErr w:type="spellEnd"/>
                  <w:r w:rsidRPr="005539D1">
                    <w:rPr>
                      <w:rFonts w:ascii="Arial" w:eastAsia="Times New Roman" w:hAnsi="Arial" w:cs="Arial"/>
                      <w:color w:val="000000" w:themeColor="text1"/>
                      <w:sz w:val="28"/>
                      <w:szCs w:val="28"/>
                      <w:bdr w:val="none" w:sz="0" w:space="0" w:color="auto" w:frame="1"/>
                    </w:rPr>
                    <w:t xml:space="preserve"> la Rivière.</w:t>
                  </w:r>
                  <w:r w:rsidRPr="005539D1">
                    <w:rPr>
                      <w:rFonts w:ascii="Arial" w:eastAsia="Times New Roman" w:hAnsi="Arial" w:cs="Arial"/>
                      <w:color w:val="000000" w:themeColor="text1"/>
                      <w:sz w:val="28"/>
                      <w:szCs w:val="28"/>
                      <w:bdr w:val="none" w:sz="0" w:space="0" w:color="auto" w:frame="1"/>
                    </w:rPr>
                    <w:br/>
                    <w:t xml:space="preserve">Une fois entrés dans </w:t>
                  </w:r>
                  <w:proofErr w:type="spellStart"/>
                  <w:r w:rsidRPr="005539D1">
                    <w:rPr>
                      <w:rFonts w:ascii="Arial" w:eastAsia="Times New Roman" w:hAnsi="Arial" w:cs="Arial"/>
                      <w:color w:val="000000" w:themeColor="text1"/>
                      <w:sz w:val="28"/>
                      <w:szCs w:val="28"/>
                      <w:bdr w:val="none" w:sz="0" w:space="0" w:color="auto" w:frame="1"/>
                    </w:rPr>
                    <w:t>Abbéville</w:t>
                  </w:r>
                  <w:proofErr w:type="spellEnd"/>
                  <w:r w:rsidRPr="005539D1">
                    <w:rPr>
                      <w:rFonts w:ascii="Arial" w:eastAsia="Times New Roman" w:hAnsi="Arial" w:cs="Arial"/>
                      <w:color w:val="000000" w:themeColor="text1"/>
                      <w:sz w:val="28"/>
                      <w:szCs w:val="28"/>
                      <w:bdr w:val="none" w:sz="0" w:space="0" w:color="auto" w:frame="1"/>
                    </w:rPr>
                    <w:t xml:space="preserve">, prenez la première à gauche en direction de </w:t>
                  </w:r>
                  <w:proofErr w:type="spellStart"/>
                  <w:r w:rsidRPr="005539D1">
                    <w:rPr>
                      <w:rFonts w:ascii="Arial" w:eastAsia="Times New Roman" w:hAnsi="Arial" w:cs="Arial"/>
                      <w:color w:val="000000" w:themeColor="text1"/>
                      <w:sz w:val="28"/>
                      <w:szCs w:val="28"/>
                      <w:bdr w:val="none" w:sz="0" w:space="0" w:color="auto" w:frame="1"/>
                    </w:rPr>
                    <w:t>Fontenette</w:t>
                  </w:r>
                  <w:proofErr w:type="spellEnd"/>
                  <w:r w:rsidRPr="005539D1">
                    <w:rPr>
                      <w:rFonts w:ascii="Arial" w:eastAsia="Times New Roman" w:hAnsi="Arial" w:cs="Arial"/>
                      <w:color w:val="000000" w:themeColor="text1"/>
                      <w:sz w:val="28"/>
                      <w:szCs w:val="28"/>
                      <w:bdr w:val="none" w:sz="0" w:space="0" w:color="auto" w:frame="1"/>
                    </w:rPr>
                    <w:t>.</w:t>
                  </w:r>
                  <w:r w:rsidRPr="005539D1">
                    <w:rPr>
                      <w:rFonts w:ascii="Arial" w:eastAsia="Times New Roman" w:hAnsi="Arial" w:cs="Arial"/>
                      <w:color w:val="000000" w:themeColor="text1"/>
                      <w:sz w:val="28"/>
                      <w:szCs w:val="28"/>
                      <w:bdr w:val="none" w:sz="0" w:space="0" w:color="auto" w:frame="1"/>
                    </w:rPr>
                    <w:br/>
                    <w:t xml:space="preserve">Environ 2 km plus loin, une fois la forêt traversée et la colline gravie, vous verrez sur votre gauche un chemin goudronné à fort </w:t>
                  </w:r>
                  <w:proofErr w:type="spellStart"/>
                  <w:r w:rsidRPr="005539D1">
                    <w:rPr>
                      <w:rFonts w:ascii="Arial" w:eastAsia="Times New Roman" w:hAnsi="Arial" w:cs="Arial"/>
                      <w:color w:val="000000" w:themeColor="text1"/>
                      <w:sz w:val="28"/>
                      <w:szCs w:val="28"/>
                      <w:bdr w:val="none" w:sz="0" w:space="0" w:color="auto" w:frame="1"/>
                    </w:rPr>
                    <w:t>dénivellé</w:t>
                  </w:r>
                  <w:proofErr w:type="spellEnd"/>
                  <w:r w:rsidRPr="005539D1">
                    <w:rPr>
                      <w:rFonts w:ascii="Arial" w:eastAsia="Times New Roman" w:hAnsi="Arial" w:cs="Arial"/>
                      <w:color w:val="000000" w:themeColor="text1"/>
                      <w:sz w:val="28"/>
                      <w:szCs w:val="28"/>
                      <w:bdr w:val="none" w:sz="0" w:space="0" w:color="auto" w:frame="1"/>
                    </w:rPr>
                    <w:t>, lequel vous descend jusqu'au parcours. Un petit panneau en indique l'entrée.</w:t>
                  </w:r>
                </w:p>
              </w:tc>
            </w:tr>
          </w:tbl>
          <w:p w:rsidR="00BC6102" w:rsidRPr="00F41FD0" w:rsidRDefault="00BC6102" w:rsidP="00F41FD0">
            <w:pPr>
              <w:spacing w:after="240" w:line="240" w:lineRule="auto"/>
              <w:ind w:left="0" w:firstLine="0"/>
              <w:jc w:val="center"/>
              <w:rPr>
                <w:rFonts w:ascii="Arial" w:eastAsia="Times New Roman" w:hAnsi="Arial" w:cs="Arial"/>
                <w:color w:val="000000" w:themeColor="text1"/>
                <w:sz w:val="18"/>
                <w:szCs w:val="18"/>
              </w:rPr>
            </w:pPr>
          </w:p>
        </w:tc>
      </w:tr>
      <w:tr w:rsidR="00CA50D1" w:rsidRPr="00C84160" w:rsidTr="007767ED">
        <w:trPr>
          <w:tblCellSpacing w:w="15" w:type="dxa"/>
        </w:trPr>
        <w:tc>
          <w:tcPr>
            <w:tcW w:w="7719" w:type="dxa"/>
            <w:gridSpan w:val="4"/>
            <w:tcBorders>
              <w:top w:val="nil"/>
              <w:left w:val="nil"/>
              <w:bottom w:val="nil"/>
              <w:right w:val="nil"/>
            </w:tcBorders>
            <w:tcMar>
              <w:top w:w="0" w:type="dxa"/>
              <w:left w:w="0" w:type="dxa"/>
              <w:bottom w:w="0" w:type="dxa"/>
              <w:right w:w="0" w:type="dxa"/>
            </w:tcMar>
            <w:vAlign w:val="center"/>
          </w:tcPr>
          <w:p w:rsidR="00C84160" w:rsidRPr="00C84160" w:rsidRDefault="005539D1" w:rsidP="00CA50D1">
            <w:pPr>
              <w:spacing w:before="100" w:beforeAutospacing="1" w:after="100" w:afterAutospacing="1" w:line="240" w:lineRule="auto"/>
              <w:ind w:left="0" w:firstLine="0"/>
              <w:jc w:val="center"/>
              <w:outlineLvl w:val="1"/>
              <w:rPr>
                <w:rFonts w:ascii="Arial" w:eastAsia="Times New Roman" w:hAnsi="Arial" w:cs="Arial"/>
                <w:b/>
                <w:bCs/>
                <w:color w:val="000000" w:themeColor="text1"/>
                <w:sz w:val="28"/>
                <w:szCs w:val="28"/>
              </w:rPr>
            </w:pPr>
            <w:r w:rsidRPr="005539D1">
              <w:rPr>
                <w:rFonts w:ascii="Arial" w:eastAsia="Times New Roman" w:hAnsi="Arial" w:cs="Arial"/>
                <w:b/>
                <w:bCs/>
                <w:noProof/>
                <w:color w:val="000000" w:themeColor="text1"/>
                <w:sz w:val="28"/>
                <w:szCs w:val="28"/>
              </w:rPr>
              <w:drawing>
                <wp:inline distT="0" distB="0" distL="0" distR="0">
                  <wp:extent cx="3810000" cy="5076825"/>
                  <wp:effectExtent l="0" t="0" r="0" b="9525"/>
                  <wp:docPr id="2" name="Image 2" descr="C:\Users\cyrille\Desktop\car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rille\Desktop\carte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5076825"/>
                          </a:xfrm>
                          <a:prstGeom prst="rect">
                            <a:avLst/>
                          </a:prstGeom>
                          <a:noFill/>
                          <a:ln>
                            <a:noFill/>
                          </a:ln>
                        </pic:spPr>
                      </pic:pic>
                    </a:graphicData>
                  </a:graphic>
                </wp:inline>
              </w:drawing>
            </w:r>
          </w:p>
        </w:tc>
      </w:tr>
      <w:tr w:rsidR="00CA50D1" w:rsidRPr="00C84160" w:rsidTr="007767ED">
        <w:trPr>
          <w:gridAfter w:val="1"/>
          <w:wAfter w:w="5" w:type="dxa"/>
          <w:tblCellSpacing w:w="15" w:type="dxa"/>
        </w:trPr>
        <w:tc>
          <w:tcPr>
            <w:tcW w:w="7684" w:type="dxa"/>
            <w:gridSpan w:val="3"/>
            <w:tcBorders>
              <w:top w:val="nil"/>
              <w:left w:val="nil"/>
              <w:bottom w:val="nil"/>
              <w:right w:val="nil"/>
            </w:tcBorders>
            <w:tcMar>
              <w:top w:w="0" w:type="dxa"/>
              <w:left w:w="0" w:type="dxa"/>
              <w:bottom w:w="0" w:type="dxa"/>
              <w:right w:w="0" w:type="dxa"/>
            </w:tcMar>
            <w:vAlign w:val="center"/>
          </w:tcPr>
          <w:p w:rsidR="00C84160" w:rsidRPr="00C84160" w:rsidRDefault="00C84160" w:rsidP="00CA50D1">
            <w:pPr>
              <w:spacing w:after="0" w:line="240" w:lineRule="auto"/>
              <w:ind w:left="0" w:firstLine="0"/>
              <w:jc w:val="center"/>
              <w:rPr>
                <w:rFonts w:ascii="Arial" w:eastAsia="Times New Roman" w:hAnsi="Arial" w:cs="Arial"/>
                <w:color w:val="000000" w:themeColor="text1"/>
                <w:sz w:val="18"/>
                <w:szCs w:val="18"/>
              </w:rPr>
            </w:pPr>
          </w:p>
        </w:tc>
      </w:tr>
    </w:tbl>
    <w:p w:rsidR="00C84160" w:rsidRPr="00C84160" w:rsidRDefault="00C84160" w:rsidP="00C84160">
      <w:pPr>
        <w:spacing w:after="0" w:line="240" w:lineRule="auto"/>
        <w:ind w:left="150" w:firstLine="0"/>
        <w:jc w:val="center"/>
        <w:rPr>
          <w:rFonts w:ascii="Times New Roman" w:eastAsia="Times New Roman" w:hAnsi="Times New Roman" w:cs="Times New Roman"/>
          <w:vanish/>
          <w:color w:val="000000" w:themeColor="text1"/>
          <w:szCs w:val="24"/>
        </w:rPr>
      </w:pPr>
    </w:p>
    <w:p w:rsidR="00E1768D" w:rsidRDefault="00E1768D">
      <w:pPr>
        <w:spacing w:after="2" w:line="226" w:lineRule="auto"/>
        <w:ind w:left="-5"/>
      </w:pPr>
    </w:p>
    <w:sectPr w:rsidR="00E1768D">
      <w:pgSz w:w="11900" w:h="16840"/>
      <w:pgMar w:top="252" w:right="501" w:bottom="1499" w:left="5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nti C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68D"/>
    <w:rsid w:val="000F195D"/>
    <w:rsid w:val="001D1F8E"/>
    <w:rsid w:val="002F1224"/>
    <w:rsid w:val="003155D6"/>
    <w:rsid w:val="005539D1"/>
    <w:rsid w:val="007767ED"/>
    <w:rsid w:val="00BC6102"/>
    <w:rsid w:val="00C84160"/>
    <w:rsid w:val="00CA50D1"/>
    <w:rsid w:val="00CB337A"/>
    <w:rsid w:val="00E1768D"/>
    <w:rsid w:val="00EB6F4A"/>
    <w:rsid w:val="00F41F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7994F8-64ED-4538-9E7A-4D29B1ED3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34" w:hanging="10"/>
    </w:pPr>
    <w:rPr>
      <w:rFonts w:ascii="Comic Sans MS" w:eastAsia="Comic Sans MS" w:hAnsi="Comic Sans MS" w:cs="Comic Sans MS"/>
      <w:color w:val="000000"/>
      <w:sz w:val="24"/>
    </w:rPr>
  </w:style>
  <w:style w:type="paragraph" w:styleId="Titre1">
    <w:name w:val="heading 1"/>
    <w:next w:val="Normal"/>
    <w:link w:val="Titre1Car"/>
    <w:uiPriority w:val="9"/>
    <w:unhideWhenUsed/>
    <w:qFormat/>
    <w:pPr>
      <w:keepNext/>
      <w:keepLines/>
      <w:spacing w:after="0"/>
      <w:ind w:left="34" w:hanging="10"/>
      <w:outlineLvl w:val="0"/>
    </w:pPr>
    <w:rPr>
      <w:rFonts w:ascii="Comic Sans MS" w:eastAsia="Comic Sans MS" w:hAnsi="Comic Sans MS" w:cs="Comic Sans MS"/>
      <w:b/>
      <w:color w:val="000000"/>
      <w:sz w:val="24"/>
      <w:u w:val="single" w:color="000000"/>
    </w:rPr>
  </w:style>
  <w:style w:type="paragraph" w:styleId="Titre2">
    <w:name w:val="heading 2"/>
    <w:basedOn w:val="Normal"/>
    <w:next w:val="Normal"/>
    <w:link w:val="Titre2Car"/>
    <w:uiPriority w:val="9"/>
    <w:semiHidden/>
    <w:unhideWhenUsed/>
    <w:qFormat/>
    <w:rsid w:val="00F41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omic Sans MS" w:eastAsia="Comic Sans MS" w:hAnsi="Comic Sans MS" w:cs="Comic Sans MS"/>
      <w:b/>
      <w:color w:val="000000"/>
      <w:sz w:val="24"/>
      <w:u w:val="single" w:color="000000"/>
    </w:rPr>
  </w:style>
  <w:style w:type="character" w:styleId="Lienhypertexte">
    <w:name w:val="Hyperlink"/>
    <w:basedOn w:val="Policepardfaut"/>
    <w:uiPriority w:val="99"/>
    <w:unhideWhenUsed/>
    <w:rsid w:val="001D1F8E"/>
    <w:rPr>
      <w:color w:val="0563C1" w:themeColor="hyperlink"/>
      <w:u w:val="single"/>
    </w:rPr>
  </w:style>
  <w:style w:type="character" w:customStyle="1" w:styleId="locality">
    <w:name w:val="locality"/>
    <w:basedOn w:val="Policepardfaut"/>
    <w:rsid w:val="001D1F8E"/>
  </w:style>
  <w:style w:type="character" w:customStyle="1" w:styleId="Titre2Car">
    <w:name w:val="Titre 2 Car"/>
    <w:basedOn w:val="Policepardfaut"/>
    <w:link w:val="Titre2"/>
    <w:uiPriority w:val="9"/>
    <w:semiHidden/>
    <w:rsid w:val="00F41F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13293">
      <w:bodyDiv w:val="1"/>
      <w:marLeft w:val="0"/>
      <w:marRight w:val="0"/>
      <w:marTop w:val="0"/>
      <w:marBottom w:val="0"/>
      <w:divBdr>
        <w:top w:val="none" w:sz="0" w:space="0" w:color="auto"/>
        <w:left w:val="none" w:sz="0" w:space="0" w:color="auto"/>
        <w:bottom w:val="none" w:sz="0" w:space="0" w:color="auto"/>
        <w:right w:val="none" w:sz="0" w:space="0" w:color="auto"/>
      </w:divBdr>
      <w:divsChild>
        <w:div w:id="246773489">
          <w:marLeft w:val="0"/>
          <w:marRight w:val="0"/>
          <w:marTop w:val="100"/>
          <w:marBottom w:val="100"/>
          <w:divBdr>
            <w:top w:val="none" w:sz="0" w:space="0" w:color="auto"/>
            <w:left w:val="none" w:sz="0" w:space="0" w:color="auto"/>
            <w:bottom w:val="none" w:sz="0" w:space="0" w:color="auto"/>
            <w:right w:val="none" w:sz="0" w:space="0" w:color="auto"/>
          </w:divBdr>
          <w:divsChild>
            <w:div w:id="1398821982">
              <w:marLeft w:val="0"/>
              <w:marRight w:val="0"/>
              <w:marTop w:val="0"/>
              <w:marBottom w:val="0"/>
              <w:divBdr>
                <w:top w:val="none" w:sz="0" w:space="0" w:color="auto"/>
                <w:left w:val="none" w:sz="0" w:space="0" w:color="auto"/>
                <w:bottom w:val="none" w:sz="0" w:space="0" w:color="auto"/>
                <w:right w:val="none" w:sz="0" w:space="0" w:color="auto"/>
              </w:divBdr>
              <w:divsChild>
                <w:div w:id="1246764079">
                  <w:marLeft w:val="0"/>
                  <w:marRight w:val="0"/>
                  <w:marTop w:val="90"/>
                  <w:marBottom w:val="0"/>
                  <w:divBdr>
                    <w:top w:val="none" w:sz="0" w:space="0" w:color="auto"/>
                    <w:left w:val="none" w:sz="0" w:space="0" w:color="auto"/>
                    <w:bottom w:val="none" w:sz="0" w:space="0" w:color="auto"/>
                    <w:right w:val="none" w:sz="0" w:space="0" w:color="auto"/>
                  </w:divBdr>
                  <w:divsChild>
                    <w:div w:id="455761735">
                      <w:marLeft w:val="3240"/>
                      <w:marRight w:val="0"/>
                      <w:marTop w:val="735"/>
                      <w:marBottom w:val="0"/>
                      <w:divBdr>
                        <w:top w:val="none" w:sz="0" w:space="0" w:color="auto"/>
                        <w:left w:val="none" w:sz="0" w:space="0" w:color="auto"/>
                        <w:bottom w:val="none" w:sz="0" w:space="0" w:color="auto"/>
                        <w:right w:val="none" w:sz="0" w:space="0" w:color="auto"/>
                      </w:divBdr>
                      <w:divsChild>
                        <w:div w:id="1176653950">
                          <w:marLeft w:val="0"/>
                          <w:marRight w:val="0"/>
                          <w:marTop w:val="0"/>
                          <w:marBottom w:val="0"/>
                          <w:divBdr>
                            <w:top w:val="none" w:sz="0" w:space="0" w:color="auto"/>
                            <w:left w:val="none" w:sz="0" w:space="0" w:color="auto"/>
                            <w:bottom w:val="none" w:sz="0" w:space="0" w:color="auto"/>
                            <w:right w:val="none" w:sz="0" w:space="0" w:color="auto"/>
                          </w:divBdr>
                          <w:divsChild>
                            <w:div w:id="2009212286">
                              <w:marLeft w:val="0"/>
                              <w:marRight w:val="0"/>
                              <w:marTop w:val="210"/>
                              <w:marBottom w:val="0"/>
                              <w:divBdr>
                                <w:top w:val="none" w:sz="0" w:space="0" w:color="auto"/>
                                <w:left w:val="none" w:sz="0" w:space="0" w:color="auto"/>
                                <w:bottom w:val="none" w:sz="0" w:space="0" w:color="auto"/>
                                <w:right w:val="none" w:sz="0" w:space="0" w:color="auto"/>
                              </w:divBdr>
                              <w:divsChild>
                                <w:div w:id="1690519637">
                                  <w:marLeft w:val="225"/>
                                  <w:marRight w:val="0"/>
                                  <w:marTop w:val="90"/>
                                  <w:marBottom w:val="0"/>
                                  <w:divBdr>
                                    <w:top w:val="none" w:sz="0" w:space="0" w:color="auto"/>
                                    <w:left w:val="none" w:sz="0" w:space="0" w:color="auto"/>
                                    <w:bottom w:val="none" w:sz="0" w:space="0" w:color="auto"/>
                                    <w:right w:val="none" w:sz="0" w:space="0" w:color="auto"/>
                                  </w:divBdr>
                                  <w:divsChild>
                                    <w:div w:id="108819613">
                                      <w:marLeft w:val="0"/>
                                      <w:marRight w:val="0"/>
                                      <w:marTop w:val="0"/>
                                      <w:marBottom w:val="0"/>
                                      <w:divBdr>
                                        <w:top w:val="none" w:sz="0" w:space="0" w:color="auto"/>
                                        <w:left w:val="none" w:sz="0" w:space="0" w:color="auto"/>
                                        <w:bottom w:val="none" w:sz="0" w:space="0" w:color="auto"/>
                                        <w:right w:val="none" w:sz="0" w:space="0" w:color="auto"/>
                                      </w:divBdr>
                                      <w:divsChild>
                                        <w:div w:id="1860390733">
                                          <w:marLeft w:val="0"/>
                                          <w:marRight w:val="0"/>
                                          <w:marTop w:val="0"/>
                                          <w:marBottom w:val="0"/>
                                          <w:divBdr>
                                            <w:top w:val="none" w:sz="0" w:space="0" w:color="auto"/>
                                            <w:left w:val="none" w:sz="0" w:space="0" w:color="auto"/>
                                            <w:bottom w:val="none" w:sz="0" w:space="0" w:color="auto"/>
                                            <w:right w:val="none" w:sz="0" w:space="0" w:color="auto"/>
                                          </w:divBdr>
                                          <w:divsChild>
                                            <w:div w:id="3400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574223">
      <w:bodyDiv w:val="1"/>
      <w:marLeft w:val="0"/>
      <w:marRight w:val="0"/>
      <w:marTop w:val="0"/>
      <w:marBottom w:val="0"/>
      <w:divBdr>
        <w:top w:val="none" w:sz="0" w:space="0" w:color="auto"/>
        <w:left w:val="none" w:sz="0" w:space="0" w:color="auto"/>
        <w:bottom w:val="none" w:sz="0" w:space="0" w:color="auto"/>
        <w:right w:val="none" w:sz="0" w:space="0" w:color="auto"/>
      </w:divBdr>
      <w:divsChild>
        <w:div w:id="309404086">
          <w:marLeft w:val="0"/>
          <w:marRight w:val="0"/>
          <w:marTop w:val="100"/>
          <w:marBottom w:val="100"/>
          <w:divBdr>
            <w:top w:val="none" w:sz="0" w:space="0" w:color="auto"/>
            <w:left w:val="none" w:sz="0" w:space="0" w:color="auto"/>
            <w:bottom w:val="none" w:sz="0" w:space="0" w:color="auto"/>
            <w:right w:val="none" w:sz="0" w:space="0" w:color="auto"/>
          </w:divBdr>
          <w:divsChild>
            <w:div w:id="222831179">
              <w:marLeft w:val="0"/>
              <w:marRight w:val="0"/>
              <w:marTop w:val="0"/>
              <w:marBottom w:val="0"/>
              <w:divBdr>
                <w:top w:val="none" w:sz="0" w:space="0" w:color="auto"/>
                <w:left w:val="none" w:sz="0" w:space="0" w:color="auto"/>
                <w:bottom w:val="none" w:sz="0" w:space="0" w:color="auto"/>
                <w:right w:val="none" w:sz="0" w:space="0" w:color="auto"/>
              </w:divBdr>
              <w:divsChild>
                <w:div w:id="324213289">
                  <w:marLeft w:val="0"/>
                  <w:marRight w:val="0"/>
                  <w:marTop w:val="90"/>
                  <w:marBottom w:val="0"/>
                  <w:divBdr>
                    <w:top w:val="none" w:sz="0" w:space="0" w:color="auto"/>
                    <w:left w:val="none" w:sz="0" w:space="0" w:color="auto"/>
                    <w:bottom w:val="none" w:sz="0" w:space="0" w:color="auto"/>
                    <w:right w:val="none" w:sz="0" w:space="0" w:color="auto"/>
                  </w:divBdr>
                  <w:divsChild>
                    <w:div w:id="802383549">
                      <w:marLeft w:val="90"/>
                      <w:marRight w:val="0"/>
                      <w:marTop w:val="735"/>
                      <w:marBottom w:val="0"/>
                      <w:divBdr>
                        <w:top w:val="none" w:sz="0" w:space="0" w:color="auto"/>
                        <w:left w:val="none" w:sz="0" w:space="0" w:color="auto"/>
                        <w:bottom w:val="none" w:sz="0" w:space="0" w:color="auto"/>
                        <w:right w:val="none" w:sz="0" w:space="0" w:color="auto"/>
                      </w:divBdr>
                      <w:divsChild>
                        <w:div w:id="117843405">
                          <w:marLeft w:val="75"/>
                          <w:marRight w:val="0"/>
                          <w:marTop w:val="15"/>
                          <w:marBottom w:val="0"/>
                          <w:divBdr>
                            <w:top w:val="none" w:sz="0" w:space="0" w:color="auto"/>
                            <w:left w:val="none" w:sz="0" w:space="0" w:color="auto"/>
                            <w:bottom w:val="none" w:sz="0" w:space="0" w:color="auto"/>
                            <w:right w:val="none" w:sz="0" w:space="0" w:color="auto"/>
                          </w:divBdr>
                          <w:divsChild>
                            <w:div w:id="930240952">
                              <w:marLeft w:val="0"/>
                              <w:marRight w:val="0"/>
                              <w:marTop w:val="0"/>
                              <w:marBottom w:val="0"/>
                              <w:divBdr>
                                <w:top w:val="none" w:sz="0" w:space="0" w:color="auto"/>
                                <w:left w:val="none" w:sz="0" w:space="0" w:color="auto"/>
                                <w:bottom w:val="none" w:sz="0" w:space="0" w:color="auto"/>
                                <w:right w:val="none" w:sz="0" w:space="0" w:color="auto"/>
                              </w:divBdr>
                              <w:divsChild>
                                <w:div w:id="1975720454">
                                  <w:marLeft w:val="0"/>
                                  <w:marRight w:val="0"/>
                                  <w:marTop w:val="0"/>
                                  <w:marBottom w:val="0"/>
                                  <w:divBdr>
                                    <w:top w:val="none" w:sz="0" w:space="0" w:color="auto"/>
                                    <w:left w:val="none" w:sz="0" w:space="0" w:color="auto"/>
                                    <w:bottom w:val="none" w:sz="0" w:space="0" w:color="auto"/>
                                    <w:right w:val="none" w:sz="0" w:space="0" w:color="auto"/>
                                  </w:divBdr>
                                  <w:divsChild>
                                    <w:div w:id="1225331028">
                                      <w:marLeft w:val="0"/>
                                      <w:marRight w:val="0"/>
                                      <w:marTop w:val="60"/>
                                      <w:marBottom w:val="0"/>
                                      <w:divBdr>
                                        <w:top w:val="none" w:sz="0" w:space="0" w:color="auto"/>
                                        <w:left w:val="none" w:sz="0" w:space="0" w:color="auto"/>
                                        <w:bottom w:val="none" w:sz="0" w:space="0" w:color="auto"/>
                                        <w:right w:val="none" w:sz="0" w:space="0" w:color="auto"/>
                                      </w:divBdr>
                                      <w:divsChild>
                                        <w:div w:id="1909343610">
                                          <w:marLeft w:val="120"/>
                                          <w:marRight w:val="0"/>
                                          <w:marTop w:val="450"/>
                                          <w:marBottom w:val="0"/>
                                          <w:divBdr>
                                            <w:top w:val="none" w:sz="0" w:space="0" w:color="auto"/>
                                            <w:left w:val="none" w:sz="0" w:space="0" w:color="auto"/>
                                            <w:bottom w:val="none" w:sz="0" w:space="0" w:color="auto"/>
                                            <w:right w:val="none" w:sz="0" w:space="0" w:color="auto"/>
                                          </w:divBdr>
                                          <w:divsChild>
                                            <w:div w:id="390884439">
                                              <w:marLeft w:val="0"/>
                                              <w:marRight w:val="0"/>
                                              <w:marTop w:val="0"/>
                                              <w:marBottom w:val="0"/>
                                              <w:divBdr>
                                                <w:top w:val="none" w:sz="0" w:space="0" w:color="auto"/>
                                                <w:left w:val="none" w:sz="0" w:space="0" w:color="auto"/>
                                                <w:bottom w:val="none" w:sz="0" w:space="0" w:color="auto"/>
                                                <w:right w:val="none" w:sz="0" w:space="0" w:color="auto"/>
                                              </w:divBdr>
                                            </w:div>
                                          </w:divsChild>
                                        </w:div>
                                        <w:div w:id="1559515240">
                                          <w:marLeft w:val="135"/>
                                          <w:marRight w:val="0"/>
                                          <w:marTop w:val="285"/>
                                          <w:marBottom w:val="0"/>
                                          <w:divBdr>
                                            <w:top w:val="none" w:sz="0" w:space="0" w:color="auto"/>
                                            <w:left w:val="none" w:sz="0" w:space="0" w:color="auto"/>
                                            <w:bottom w:val="none" w:sz="0" w:space="0" w:color="auto"/>
                                            <w:right w:val="none" w:sz="0" w:space="0" w:color="auto"/>
                                          </w:divBdr>
                                          <w:divsChild>
                                            <w:div w:id="10684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8858037">
      <w:bodyDiv w:val="1"/>
      <w:marLeft w:val="0"/>
      <w:marRight w:val="0"/>
      <w:marTop w:val="0"/>
      <w:marBottom w:val="0"/>
      <w:divBdr>
        <w:top w:val="none" w:sz="0" w:space="0" w:color="auto"/>
        <w:left w:val="none" w:sz="0" w:space="0" w:color="auto"/>
        <w:bottom w:val="none" w:sz="0" w:space="0" w:color="auto"/>
        <w:right w:val="none" w:sz="0" w:space="0" w:color="auto"/>
      </w:divBdr>
      <w:divsChild>
        <w:div w:id="1147476349">
          <w:marLeft w:val="0"/>
          <w:marRight w:val="0"/>
          <w:marTop w:val="100"/>
          <w:marBottom w:val="100"/>
          <w:divBdr>
            <w:top w:val="none" w:sz="0" w:space="0" w:color="auto"/>
            <w:left w:val="none" w:sz="0" w:space="0" w:color="auto"/>
            <w:bottom w:val="none" w:sz="0" w:space="0" w:color="auto"/>
            <w:right w:val="none" w:sz="0" w:space="0" w:color="auto"/>
          </w:divBdr>
          <w:divsChild>
            <w:div w:id="2144078885">
              <w:marLeft w:val="0"/>
              <w:marRight w:val="0"/>
              <w:marTop w:val="0"/>
              <w:marBottom w:val="0"/>
              <w:divBdr>
                <w:top w:val="none" w:sz="0" w:space="0" w:color="auto"/>
                <w:left w:val="none" w:sz="0" w:space="0" w:color="auto"/>
                <w:bottom w:val="none" w:sz="0" w:space="0" w:color="auto"/>
                <w:right w:val="none" w:sz="0" w:space="0" w:color="auto"/>
              </w:divBdr>
              <w:divsChild>
                <w:div w:id="1799494465">
                  <w:marLeft w:val="0"/>
                  <w:marRight w:val="0"/>
                  <w:marTop w:val="90"/>
                  <w:marBottom w:val="0"/>
                  <w:divBdr>
                    <w:top w:val="none" w:sz="0" w:space="0" w:color="auto"/>
                    <w:left w:val="none" w:sz="0" w:space="0" w:color="auto"/>
                    <w:bottom w:val="none" w:sz="0" w:space="0" w:color="auto"/>
                    <w:right w:val="none" w:sz="0" w:space="0" w:color="auto"/>
                  </w:divBdr>
                  <w:divsChild>
                    <w:div w:id="319894918">
                      <w:marLeft w:val="90"/>
                      <w:marRight w:val="0"/>
                      <w:marTop w:val="735"/>
                      <w:marBottom w:val="0"/>
                      <w:divBdr>
                        <w:top w:val="none" w:sz="0" w:space="0" w:color="auto"/>
                        <w:left w:val="none" w:sz="0" w:space="0" w:color="auto"/>
                        <w:bottom w:val="none" w:sz="0" w:space="0" w:color="auto"/>
                        <w:right w:val="none" w:sz="0" w:space="0" w:color="auto"/>
                      </w:divBdr>
                      <w:divsChild>
                        <w:div w:id="788553428">
                          <w:marLeft w:val="60"/>
                          <w:marRight w:val="0"/>
                          <w:marTop w:val="0"/>
                          <w:marBottom w:val="0"/>
                          <w:divBdr>
                            <w:top w:val="none" w:sz="0" w:space="0" w:color="auto"/>
                            <w:left w:val="none" w:sz="0" w:space="0" w:color="auto"/>
                            <w:bottom w:val="none" w:sz="0" w:space="0" w:color="auto"/>
                            <w:right w:val="none" w:sz="0" w:space="0" w:color="auto"/>
                          </w:divBdr>
                          <w:divsChild>
                            <w:div w:id="1264221294">
                              <w:marLeft w:val="0"/>
                              <w:marRight w:val="0"/>
                              <w:marTop w:val="0"/>
                              <w:marBottom w:val="0"/>
                              <w:divBdr>
                                <w:top w:val="none" w:sz="0" w:space="0" w:color="auto"/>
                                <w:left w:val="none" w:sz="0" w:space="0" w:color="auto"/>
                                <w:bottom w:val="none" w:sz="0" w:space="0" w:color="auto"/>
                                <w:right w:val="none" w:sz="0" w:space="0" w:color="auto"/>
                              </w:divBdr>
                              <w:divsChild>
                                <w:div w:id="700711731">
                                  <w:marLeft w:val="0"/>
                                  <w:marRight w:val="0"/>
                                  <w:marTop w:val="0"/>
                                  <w:marBottom w:val="0"/>
                                  <w:divBdr>
                                    <w:top w:val="none" w:sz="0" w:space="0" w:color="auto"/>
                                    <w:left w:val="none" w:sz="0" w:space="0" w:color="auto"/>
                                    <w:bottom w:val="none" w:sz="0" w:space="0" w:color="auto"/>
                                    <w:right w:val="none" w:sz="0" w:space="0" w:color="auto"/>
                                  </w:divBdr>
                                  <w:divsChild>
                                    <w:div w:id="527334302">
                                      <w:marLeft w:val="0"/>
                                      <w:marRight w:val="0"/>
                                      <w:marTop w:val="60"/>
                                      <w:marBottom w:val="0"/>
                                      <w:divBdr>
                                        <w:top w:val="none" w:sz="0" w:space="0" w:color="auto"/>
                                        <w:left w:val="none" w:sz="0" w:space="0" w:color="auto"/>
                                        <w:bottom w:val="none" w:sz="0" w:space="0" w:color="auto"/>
                                        <w:right w:val="none" w:sz="0" w:space="0" w:color="auto"/>
                                      </w:divBdr>
                                      <w:divsChild>
                                        <w:div w:id="1716738720">
                                          <w:marLeft w:val="120"/>
                                          <w:marRight w:val="0"/>
                                          <w:marTop w:val="15"/>
                                          <w:marBottom w:val="0"/>
                                          <w:divBdr>
                                            <w:top w:val="none" w:sz="0" w:space="0" w:color="auto"/>
                                            <w:left w:val="none" w:sz="0" w:space="0" w:color="auto"/>
                                            <w:bottom w:val="none" w:sz="0" w:space="0" w:color="auto"/>
                                            <w:right w:val="none" w:sz="0" w:space="0" w:color="auto"/>
                                          </w:divBdr>
                                          <w:divsChild>
                                            <w:div w:id="187643420">
                                              <w:marLeft w:val="0"/>
                                              <w:marRight w:val="0"/>
                                              <w:marTop w:val="0"/>
                                              <w:marBottom w:val="0"/>
                                              <w:divBdr>
                                                <w:top w:val="none" w:sz="0" w:space="0" w:color="auto"/>
                                                <w:left w:val="none" w:sz="0" w:space="0" w:color="auto"/>
                                                <w:bottom w:val="none" w:sz="0" w:space="0" w:color="auto"/>
                                                <w:right w:val="none" w:sz="0" w:space="0" w:color="auto"/>
                                              </w:divBdr>
                                              <w:divsChild>
                                                <w:div w:id="11286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9775">
                                          <w:marLeft w:val="150"/>
                                          <w:marRight w:val="0"/>
                                          <w:marTop w:val="195"/>
                                          <w:marBottom w:val="0"/>
                                          <w:divBdr>
                                            <w:top w:val="none" w:sz="0" w:space="0" w:color="auto"/>
                                            <w:left w:val="none" w:sz="0" w:space="0" w:color="auto"/>
                                            <w:bottom w:val="none" w:sz="0" w:space="0" w:color="auto"/>
                                            <w:right w:val="none" w:sz="0" w:space="0" w:color="auto"/>
                                          </w:divBdr>
                                          <w:divsChild>
                                            <w:div w:id="12945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034875">
      <w:bodyDiv w:val="1"/>
      <w:marLeft w:val="0"/>
      <w:marRight w:val="0"/>
      <w:marTop w:val="0"/>
      <w:marBottom w:val="0"/>
      <w:divBdr>
        <w:top w:val="none" w:sz="0" w:space="0" w:color="auto"/>
        <w:left w:val="none" w:sz="0" w:space="0" w:color="auto"/>
        <w:bottom w:val="none" w:sz="0" w:space="0" w:color="auto"/>
        <w:right w:val="none" w:sz="0" w:space="0" w:color="auto"/>
      </w:divBdr>
      <w:divsChild>
        <w:div w:id="230309438">
          <w:marLeft w:val="0"/>
          <w:marRight w:val="0"/>
          <w:marTop w:val="100"/>
          <w:marBottom w:val="100"/>
          <w:divBdr>
            <w:top w:val="none" w:sz="0" w:space="0" w:color="auto"/>
            <w:left w:val="none" w:sz="0" w:space="0" w:color="auto"/>
            <w:bottom w:val="none" w:sz="0" w:space="0" w:color="auto"/>
            <w:right w:val="none" w:sz="0" w:space="0" w:color="auto"/>
          </w:divBdr>
          <w:divsChild>
            <w:div w:id="961614030">
              <w:marLeft w:val="0"/>
              <w:marRight w:val="0"/>
              <w:marTop w:val="0"/>
              <w:marBottom w:val="0"/>
              <w:divBdr>
                <w:top w:val="none" w:sz="0" w:space="0" w:color="auto"/>
                <w:left w:val="none" w:sz="0" w:space="0" w:color="auto"/>
                <w:bottom w:val="none" w:sz="0" w:space="0" w:color="auto"/>
                <w:right w:val="none" w:sz="0" w:space="0" w:color="auto"/>
              </w:divBdr>
              <w:divsChild>
                <w:div w:id="1171215331">
                  <w:marLeft w:val="0"/>
                  <w:marRight w:val="0"/>
                  <w:marTop w:val="90"/>
                  <w:marBottom w:val="0"/>
                  <w:divBdr>
                    <w:top w:val="none" w:sz="0" w:space="0" w:color="auto"/>
                    <w:left w:val="none" w:sz="0" w:space="0" w:color="auto"/>
                    <w:bottom w:val="none" w:sz="0" w:space="0" w:color="auto"/>
                    <w:right w:val="none" w:sz="0" w:space="0" w:color="auto"/>
                  </w:divBdr>
                  <w:divsChild>
                    <w:div w:id="1948850296">
                      <w:marLeft w:val="90"/>
                      <w:marRight w:val="0"/>
                      <w:marTop w:val="735"/>
                      <w:marBottom w:val="0"/>
                      <w:divBdr>
                        <w:top w:val="none" w:sz="0" w:space="0" w:color="auto"/>
                        <w:left w:val="none" w:sz="0" w:space="0" w:color="auto"/>
                        <w:bottom w:val="none" w:sz="0" w:space="0" w:color="auto"/>
                        <w:right w:val="none" w:sz="0" w:space="0" w:color="auto"/>
                      </w:divBdr>
                      <w:divsChild>
                        <w:div w:id="133571579">
                          <w:marLeft w:val="75"/>
                          <w:marRight w:val="0"/>
                          <w:marTop w:val="15"/>
                          <w:marBottom w:val="0"/>
                          <w:divBdr>
                            <w:top w:val="none" w:sz="0" w:space="0" w:color="auto"/>
                            <w:left w:val="none" w:sz="0" w:space="0" w:color="auto"/>
                            <w:bottom w:val="none" w:sz="0" w:space="0" w:color="auto"/>
                            <w:right w:val="none" w:sz="0" w:space="0" w:color="auto"/>
                          </w:divBdr>
                          <w:divsChild>
                            <w:div w:id="787819977">
                              <w:marLeft w:val="0"/>
                              <w:marRight w:val="0"/>
                              <w:marTop w:val="0"/>
                              <w:marBottom w:val="0"/>
                              <w:divBdr>
                                <w:top w:val="none" w:sz="0" w:space="0" w:color="auto"/>
                                <w:left w:val="none" w:sz="0" w:space="0" w:color="auto"/>
                                <w:bottom w:val="none" w:sz="0" w:space="0" w:color="auto"/>
                                <w:right w:val="none" w:sz="0" w:space="0" w:color="auto"/>
                              </w:divBdr>
                              <w:divsChild>
                                <w:div w:id="1122185857">
                                  <w:marLeft w:val="0"/>
                                  <w:marRight w:val="0"/>
                                  <w:marTop w:val="0"/>
                                  <w:marBottom w:val="0"/>
                                  <w:divBdr>
                                    <w:top w:val="none" w:sz="0" w:space="0" w:color="auto"/>
                                    <w:left w:val="none" w:sz="0" w:space="0" w:color="auto"/>
                                    <w:bottom w:val="none" w:sz="0" w:space="0" w:color="auto"/>
                                    <w:right w:val="none" w:sz="0" w:space="0" w:color="auto"/>
                                  </w:divBdr>
                                  <w:divsChild>
                                    <w:div w:id="1577521038">
                                      <w:marLeft w:val="0"/>
                                      <w:marRight w:val="0"/>
                                      <w:marTop w:val="60"/>
                                      <w:marBottom w:val="0"/>
                                      <w:divBdr>
                                        <w:top w:val="none" w:sz="0" w:space="0" w:color="auto"/>
                                        <w:left w:val="none" w:sz="0" w:space="0" w:color="auto"/>
                                        <w:bottom w:val="none" w:sz="0" w:space="0" w:color="auto"/>
                                        <w:right w:val="none" w:sz="0" w:space="0" w:color="auto"/>
                                      </w:divBdr>
                                      <w:divsChild>
                                        <w:div w:id="360937100">
                                          <w:marLeft w:val="120"/>
                                          <w:marRight w:val="0"/>
                                          <w:marTop w:val="450"/>
                                          <w:marBottom w:val="0"/>
                                          <w:divBdr>
                                            <w:top w:val="none" w:sz="0" w:space="0" w:color="auto"/>
                                            <w:left w:val="none" w:sz="0" w:space="0" w:color="auto"/>
                                            <w:bottom w:val="none" w:sz="0" w:space="0" w:color="auto"/>
                                            <w:right w:val="none" w:sz="0" w:space="0" w:color="auto"/>
                                          </w:divBdr>
                                          <w:divsChild>
                                            <w:div w:id="99807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pechemouche-eclimont.fr"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572</Words>
  <Characters>3151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cyrille DIDIER</cp:lastModifiedBy>
  <cp:revision>8</cp:revision>
  <dcterms:created xsi:type="dcterms:W3CDTF">2019-01-26T17:30:00Z</dcterms:created>
  <dcterms:modified xsi:type="dcterms:W3CDTF">2020-01-10T20:16:00Z</dcterms:modified>
</cp:coreProperties>
</file>