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66" w:rsidRPr="00C37CDF" w:rsidRDefault="00C37CDF" w:rsidP="00C37CDF">
      <w:pPr>
        <w:jc w:val="center"/>
      </w:pPr>
      <w:r>
        <w:rPr>
          <w:noProof/>
          <w:lang w:eastAsia="fr-FR"/>
        </w:rPr>
        <w:drawing>
          <wp:anchor distT="0" distB="0" distL="114300" distR="114300" simplePos="0" relativeHeight="251658240" behindDoc="0" locked="0" layoutInCell="1" allowOverlap="1">
            <wp:simplePos x="0" y="0"/>
            <wp:positionH relativeFrom="column">
              <wp:posOffset>5020605</wp:posOffset>
            </wp:positionH>
            <wp:positionV relativeFrom="paragraph">
              <wp:posOffset>-569300</wp:posOffset>
            </wp:positionV>
            <wp:extent cx="1550277" cy="561975"/>
            <wp:effectExtent l="0" t="0" r="0" b="0"/>
            <wp:wrapNone/>
            <wp:docPr id="1" name="Image 1" descr="http://www.club-blp.com/bordeauxloisirpeche/blog/wp-content/uploads/2016/11/fish-BLP-e1479062376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blp.com/bordeauxloisirpeche/blog/wp-content/uploads/2016/11/fish-BLP-e147906237616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0277"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column">
              <wp:posOffset>-717713</wp:posOffset>
            </wp:positionH>
            <wp:positionV relativeFrom="paragraph">
              <wp:posOffset>-775970</wp:posOffset>
            </wp:positionV>
            <wp:extent cx="1057275" cy="972693"/>
            <wp:effectExtent l="0" t="0" r="0" b="0"/>
            <wp:wrapNone/>
            <wp:docPr id="2" name="Image 2" descr="http://www.club-blp.com/bordeauxloisirpeche/blog/wp-content/uploads/2016/11/FFPS-petit2-300x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ub-blp.com/bordeauxloisirpeche/blog/wp-content/uploads/2016/11/FFPS-petit2-300x27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72693"/>
                    </a:xfrm>
                    <a:prstGeom prst="rect">
                      <a:avLst/>
                    </a:prstGeom>
                    <a:noFill/>
                    <a:ln>
                      <a:noFill/>
                    </a:ln>
                  </pic:spPr>
                </pic:pic>
              </a:graphicData>
            </a:graphic>
            <wp14:sizeRelH relativeFrom="page">
              <wp14:pctWidth>0</wp14:pctWidth>
            </wp14:sizeRelH>
            <wp14:sizeRelV relativeFrom="page">
              <wp14:pctHeight>0</wp14:pctHeight>
            </wp14:sizeRelV>
          </wp:anchor>
        </w:drawing>
      </w:r>
      <w:r w:rsidR="001E3366" w:rsidRPr="001E3366">
        <w:rPr>
          <w:b/>
          <w:sz w:val="48"/>
          <w:u w:val="single"/>
        </w:rPr>
        <w:t>Championnat de France FFPS Bateaux</w:t>
      </w:r>
    </w:p>
    <w:p w:rsidR="001E3366" w:rsidRPr="001E3366" w:rsidRDefault="001E3366" w:rsidP="001E3366">
      <w:pPr>
        <w:pStyle w:val="Sansinterligne"/>
        <w:jc w:val="center"/>
        <w:rPr>
          <w:b/>
          <w:sz w:val="48"/>
          <w:u w:val="single"/>
        </w:rPr>
      </w:pPr>
      <w:r w:rsidRPr="001E3366">
        <w:rPr>
          <w:b/>
          <w:sz w:val="48"/>
          <w:u w:val="single"/>
        </w:rPr>
        <w:t>Zone Ouest en Challenger</w:t>
      </w:r>
    </w:p>
    <w:p w:rsidR="001E3366" w:rsidRPr="001E3366" w:rsidRDefault="001E3366" w:rsidP="001E3366">
      <w:pPr>
        <w:pStyle w:val="Sansinterligne"/>
        <w:jc w:val="center"/>
      </w:pPr>
    </w:p>
    <w:p w:rsidR="001E3366" w:rsidRDefault="001E3366" w:rsidP="001E3366">
      <w:pPr>
        <w:pStyle w:val="Sansinterligne"/>
        <w:jc w:val="center"/>
        <w:rPr>
          <w:sz w:val="32"/>
        </w:rPr>
      </w:pPr>
      <w:r>
        <w:rPr>
          <w:sz w:val="32"/>
        </w:rPr>
        <w:t>BORDEAUX- LAC 201</w:t>
      </w:r>
      <w:r w:rsidR="00682502">
        <w:rPr>
          <w:sz w:val="32"/>
        </w:rPr>
        <w:t>8</w:t>
      </w:r>
    </w:p>
    <w:p w:rsidR="001E3366" w:rsidRPr="001E3366" w:rsidRDefault="001E3366" w:rsidP="001E3366">
      <w:pPr>
        <w:pStyle w:val="Sansinterligne"/>
        <w:jc w:val="center"/>
        <w:rPr>
          <w:sz w:val="20"/>
        </w:rPr>
      </w:pPr>
    </w:p>
    <w:p w:rsidR="001E3366" w:rsidRPr="001E3366" w:rsidRDefault="00682502" w:rsidP="001E3366">
      <w:pPr>
        <w:pStyle w:val="Sansinterligne"/>
        <w:jc w:val="center"/>
        <w:rPr>
          <w:sz w:val="24"/>
        </w:rPr>
      </w:pPr>
      <w:r>
        <w:rPr>
          <w:sz w:val="24"/>
        </w:rPr>
        <w:t>Samedi 18 août 2018</w:t>
      </w:r>
    </w:p>
    <w:p w:rsidR="001E3366" w:rsidRPr="001E3366" w:rsidRDefault="001E3366" w:rsidP="001E3366">
      <w:pPr>
        <w:pStyle w:val="Sansinterligne"/>
        <w:jc w:val="center"/>
        <w:rPr>
          <w:sz w:val="24"/>
        </w:rPr>
      </w:pPr>
      <w:r w:rsidRPr="001E3366">
        <w:rPr>
          <w:sz w:val="24"/>
        </w:rPr>
        <w:t>Centre d’émulation nautique section aviron de bordeaux lac 33520 Bruges.</w:t>
      </w:r>
    </w:p>
    <w:p w:rsidR="004D29C6" w:rsidRPr="001E3366" w:rsidRDefault="001E3366" w:rsidP="001E3366">
      <w:pPr>
        <w:pStyle w:val="Sansinterligne"/>
        <w:jc w:val="center"/>
        <w:rPr>
          <w:i/>
          <w:sz w:val="10"/>
        </w:rPr>
      </w:pPr>
      <w:r w:rsidRPr="001E3366">
        <w:rPr>
          <w:i/>
          <w:sz w:val="20"/>
        </w:rPr>
        <w:t>Compétition de pêches aux leurres, en bateaux, en 1 manche de 8 heures.</w:t>
      </w:r>
    </w:p>
    <w:p w:rsidR="004D29C6" w:rsidRDefault="004D29C6" w:rsidP="004D29C6">
      <w:pPr>
        <w:pStyle w:val="Sansinterligne"/>
      </w:pPr>
    </w:p>
    <w:p w:rsidR="001D2636" w:rsidRPr="001D2636" w:rsidRDefault="001D2636" w:rsidP="004D29C6">
      <w:pPr>
        <w:pStyle w:val="Sansinterligne"/>
        <w:rPr>
          <w:b/>
          <w:sz w:val="28"/>
          <w:u w:val="single"/>
        </w:rPr>
      </w:pPr>
      <w:r>
        <w:rPr>
          <w:b/>
          <w:sz w:val="28"/>
          <w:u w:val="single"/>
        </w:rPr>
        <w:t>Bases Règlementaires</w:t>
      </w:r>
    </w:p>
    <w:p w:rsidR="004D29C6" w:rsidRDefault="004D29C6" w:rsidP="004D29C6">
      <w:pPr>
        <w:pStyle w:val="Sansinterligne"/>
      </w:pPr>
    </w:p>
    <w:p w:rsidR="004964CD" w:rsidRPr="004964CD" w:rsidRDefault="004964CD" w:rsidP="004D29C6">
      <w:pPr>
        <w:pStyle w:val="Sansinterligne"/>
        <w:rPr>
          <w:b/>
          <w:color w:val="FF0000"/>
        </w:rPr>
      </w:pPr>
      <w:r>
        <w:rPr>
          <w:b/>
          <w:color w:val="FF0000"/>
        </w:rPr>
        <w:t>Licence obligatoire (annuelle ou découverte)</w:t>
      </w:r>
    </w:p>
    <w:p w:rsidR="004964CD" w:rsidRDefault="004964CD" w:rsidP="004D29C6">
      <w:pPr>
        <w:pStyle w:val="Sansinterligne"/>
      </w:pPr>
    </w:p>
    <w:p w:rsidR="004D29C6" w:rsidRPr="00703608" w:rsidRDefault="004D29C6" w:rsidP="004D29C6">
      <w:pPr>
        <w:pStyle w:val="Sansinterligne"/>
        <w:rPr>
          <w:u w:val="single"/>
        </w:rPr>
      </w:pPr>
      <w:r w:rsidRPr="00703608">
        <w:rPr>
          <w:u w:val="single"/>
        </w:rPr>
        <w:t>RECEPTION</w:t>
      </w:r>
    </w:p>
    <w:p w:rsidR="004D29C6" w:rsidRDefault="004D29C6" w:rsidP="004D29C6">
      <w:pPr>
        <w:pStyle w:val="Sansinterligne"/>
      </w:pPr>
    </w:p>
    <w:p w:rsidR="004D29C6" w:rsidRDefault="004D29C6" w:rsidP="004D29C6">
      <w:pPr>
        <w:pStyle w:val="Sansinterligne"/>
      </w:pPr>
      <w:r>
        <w:t>La réception des compétiteurs se fera dès 6h30 le Samedi 1</w:t>
      </w:r>
      <w:r w:rsidR="00682502">
        <w:t>8 Aout 2018</w:t>
      </w:r>
      <w:r>
        <w:t>, sur les installations du centre d’émulation nautique section aviron de Bordeaux Lac (Boulevard Jacques Chaban Delmas, 33520 Bruges – cf. plan d’accès dans le dossier d’inscription</w:t>
      </w:r>
      <w:r w:rsidR="00703608">
        <w:t>)</w:t>
      </w:r>
      <w:r>
        <w:t>.</w:t>
      </w:r>
    </w:p>
    <w:p w:rsidR="004D29C6" w:rsidRDefault="004D29C6" w:rsidP="004D29C6">
      <w:pPr>
        <w:pStyle w:val="Sansinterligne"/>
      </w:pPr>
    </w:p>
    <w:p w:rsidR="00215934" w:rsidRDefault="00215934" w:rsidP="004D29C6">
      <w:pPr>
        <w:pStyle w:val="Sansinterligne"/>
      </w:pPr>
    </w:p>
    <w:p w:rsidR="00215934" w:rsidRPr="00215934" w:rsidRDefault="00215934" w:rsidP="004D29C6">
      <w:pPr>
        <w:pStyle w:val="Sansinterligne"/>
        <w:rPr>
          <w:u w:val="single"/>
        </w:rPr>
      </w:pPr>
      <w:r w:rsidRPr="00215934">
        <w:rPr>
          <w:u w:val="single"/>
        </w:rPr>
        <w:t>MANCHE</w:t>
      </w:r>
    </w:p>
    <w:p w:rsidR="004D29C6" w:rsidRPr="00215934" w:rsidRDefault="00215934" w:rsidP="00215934">
      <w:pPr>
        <w:pStyle w:val="Sansinterligne"/>
        <w:ind w:left="3119" w:right="992" w:hanging="425"/>
        <w:rPr>
          <w:b/>
        </w:rPr>
      </w:pPr>
      <w:r w:rsidRPr="00215934">
        <w:rPr>
          <w:b/>
        </w:rPr>
        <w:t>6h30</w:t>
      </w:r>
      <w:r>
        <w:rPr>
          <w:b/>
        </w:rPr>
        <w:t xml:space="preserve"> – Début des mises à l’eau</w:t>
      </w:r>
    </w:p>
    <w:p w:rsidR="00215934" w:rsidRDefault="004D29C6" w:rsidP="004D29C6">
      <w:pPr>
        <w:pStyle w:val="Sansinterligne"/>
      </w:pPr>
      <w:r>
        <w:t xml:space="preserve">La mise à l’eau des embarcations débutera </w:t>
      </w:r>
      <w:r w:rsidR="00215934">
        <w:t>dès 6h30</w:t>
      </w:r>
    </w:p>
    <w:p w:rsidR="00215934" w:rsidRDefault="00215934" w:rsidP="004D29C6">
      <w:pPr>
        <w:pStyle w:val="Sansinterligne"/>
      </w:pPr>
    </w:p>
    <w:p w:rsidR="00215934" w:rsidRDefault="00215934" w:rsidP="00215934">
      <w:pPr>
        <w:pStyle w:val="Sansinterligne"/>
        <w:ind w:left="3119" w:right="992" w:hanging="425"/>
        <w:rPr>
          <w:b/>
          <w:color w:val="FF0000"/>
        </w:rPr>
      </w:pPr>
      <w:r>
        <w:rPr>
          <w:b/>
          <w:color w:val="FF0000"/>
        </w:rPr>
        <w:t>8h0</w:t>
      </w:r>
      <w:r w:rsidRPr="00215934">
        <w:rPr>
          <w:b/>
          <w:color w:val="FF0000"/>
        </w:rPr>
        <w:t>0</w:t>
      </w:r>
      <w:r>
        <w:rPr>
          <w:b/>
          <w:color w:val="FF0000"/>
        </w:rPr>
        <w:t xml:space="preserve"> – Briefing</w:t>
      </w:r>
    </w:p>
    <w:p w:rsidR="00215934" w:rsidRDefault="00215934" w:rsidP="004D29C6">
      <w:pPr>
        <w:pStyle w:val="Sansinterligne"/>
      </w:pPr>
      <w:r>
        <w:t>L</w:t>
      </w:r>
      <w:r w:rsidR="004D29C6">
        <w:t>e BRIEFING aura lieu à 8h</w:t>
      </w:r>
      <w:r w:rsidR="00703608">
        <w:t xml:space="preserve"> et sera suivi du tirage au sort</w:t>
      </w:r>
      <w:r>
        <w:t>.</w:t>
      </w:r>
    </w:p>
    <w:p w:rsidR="00215934" w:rsidRDefault="00215934" w:rsidP="004D29C6">
      <w:pPr>
        <w:pStyle w:val="Sansinterligne"/>
      </w:pPr>
    </w:p>
    <w:p w:rsidR="00215934" w:rsidRDefault="00215934" w:rsidP="00215934">
      <w:pPr>
        <w:pStyle w:val="Sansinterligne"/>
        <w:ind w:left="3119" w:right="992" w:hanging="425"/>
        <w:rPr>
          <w:b/>
        </w:rPr>
      </w:pPr>
      <w:r>
        <w:rPr>
          <w:b/>
        </w:rPr>
        <w:t>8h30 - D</w:t>
      </w:r>
      <w:r w:rsidRPr="00215934">
        <w:rPr>
          <w:b/>
        </w:rPr>
        <w:t>épart de la manche</w:t>
      </w:r>
    </w:p>
    <w:p w:rsidR="00215934" w:rsidRDefault="00215934" w:rsidP="00215934">
      <w:pPr>
        <w:pStyle w:val="Sansinterligne"/>
      </w:pPr>
      <w:r>
        <w:t>L</w:t>
      </w:r>
      <w:r w:rsidR="004D29C6">
        <w:t>es bateaux devront se tenir à l’intérieur de la zone de départ</w:t>
      </w:r>
      <w:r w:rsidR="00703608">
        <w:t>, matérialisée par des commissaires ou des bouées.</w:t>
      </w:r>
      <w:r>
        <w:t xml:space="preserve"> Départ </w:t>
      </w:r>
      <w:r w:rsidR="00703608">
        <w:t>selon l’ordre fixé par le tirage au sort</w:t>
      </w:r>
      <w:r>
        <w:t>. Les viviers et le port du gilet auront été contrôlés préalablement.</w:t>
      </w:r>
    </w:p>
    <w:p w:rsidR="00215934" w:rsidRDefault="00215934" w:rsidP="00215934">
      <w:pPr>
        <w:pStyle w:val="Sansinterligne"/>
      </w:pPr>
    </w:p>
    <w:p w:rsidR="00215934" w:rsidRDefault="00B97B7F" w:rsidP="00215934">
      <w:pPr>
        <w:pStyle w:val="Sansinterligne"/>
      </w:pPr>
      <w:r w:rsidRPr="00B97B7F">
        <w:rPr>
          <w:i/>
          <w:sz w:val="24"/>
        </w:rPr>
        <w:t>Poissons Homologu</w:t>
      </w:r>
      <w:r>
        <w:rPr>
          <w:i/>
          <w:sz w:val="24"/>
        </w:rPr>
        <w:t>é</w:t>
      </w:r>
      <w:r w:rsidRPr="00B97B7F">
        <w:rPr>
          <w:i/>
          <w:sz w:val="24"/>
        </w:rPr>
        <w:t>s</w:t>
      </w:r>
      <w:r>
        <w:rPr>
          <w:i/>
          <w:sz w:val="24"/>
        </w:rPr>
        <w:t> :</w:t>
      </w:r>
    </w:p>
    <w:tbl>
      <w:tblPr>
        <w:tblStyle w:val="Grilledutableau"/>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B97B7F" w:rsidRPr="00144772" w:rsidTr="00B97B7F">
        <w:tc>
          <w:tcPr>
            <w:tcW w:w="3402" w:type="dxa"/>
          </w:tcPr>
          <w:p w:rsidR="00B97B7F" w:rsidRDefault="00B97B7F" w:rsidP="00B97B7F">
            <w:pPr>
              <w:pStyle w:val="Sansinterligne"/>
              <w:ind w:firstLine="467"/>
            </w:pPr>
            <w:r w:rsidRPr="00703608">
              <w:t>Perche: 25cm</w:t>
            </w:r>
          </w:p>
          <w:p w:rsidR="00B97B7F" w:rsidRDefault="00B97B7F" w:rsidP="00B97B7F">
            <w:pPr>
              <w:pStyle w:val="Sansinterligne"/>
              <w:ind w:firstLine="467"/>
            </w:pPr>
            <w:r>
              <w:t>Sandre</w:t>
            </w:r>
            <w:r w:rsidRPr="00703608">
              <w:t>: 50cm</w:t>
            </w:r>
          </w:p>
          <w:p w:rsidR="00B97B7F" w:rsidRPr="00B97B7F" w:rsidRDefault="00B97B7F" w:rsidP="00B97B7F">
            <w:pPr>
              <w:pStyle w:val="Sansinterligne"/>
              <w:ind w:firstLine="467"/>
            </w:pPr>
            <w:r w:rsidRPr="00B97B7F">
              <w:t>Brochet: 60cm</w:t>
            </w:r>
          </w:p>
          <w:p w:rsidR="00B97B7F" w:rsidRPr="00703608" w:rsidRDefault="00B97B7F" w:rsidP="00B97B7F">
            <w:pPr>
              <w:pStyle w:val="Sansinterligne"/>
              <w:ind w:firstLine="467"/>
              <w:rPr>
                <w:lang w:val="en-US"/>
              </w:rPr>
            </w:pPr>
            <w:r w:rsidRPr="00703608">
              <w:rPr>
                <w:lang w:val="en-US"/>
              </w:rPr>
              <w:t>Black Bass: 40cm</w:t>
            </w:r>
          </w:p>
          <w:p w:rsidR="00B97B7F" w:rsidRDefault="00B97B7F" w:rsidP="00B97B7F">
            <w:pPr>
              <w:pStyle w:val="Sansinterligne"/>
              <w:ind w:firstLine="467"/>
              <w:rPr>
                <w:lang w:val="en-US"/>
              </w:rPr>
            </w:pPr>
            <w:proofErr w:type="spellStart"/>
            <w:r w:rsidRPr="00703608">
              <w:rPr>
                <w:lang w:val="en-US"/>
              </w:rPr>
              <w:t>Silure</w:t>
            </w:r>
            <w:proofErr w:type="spellEnd"/>
            <w:r w:rsidRPr="00703608">
              <w:rPr>
                <w:lang w:val="en-US"/>
              </w:rPr>
              <w:t>: 80cm (</w:t>
            </w:r>
            <w:proofErr w:type="spellStart"/>
            <w:r w:rsidRPr="00703608">
              <w:rPr>
                <w:lang w:val="en-US"/>
              </w:rPr>
              <w:t>coeff</w:t>
            </w:r>
            <w:proofErr w:type="spellEnd"/>
            <w:r w:rsidRPr="00703608">
              <w:rPr>
                <w:lang w:val="en-US"/>
              </w:rPr>
              <w:t xml:space="preserve"> 0,5)</w:t>
            </w:r>
          </w:p>
        </w:tc>
      </w:tr>
    </w:tbl>
    <w:p w:rsidR="00215934" w:rsidRDefault="00215934" w:rsidP="00215934">
      <w:pPr>
        <w:pStyle w:val="Sansinterligne"/>
        <w:rPr>
          <w:lang w:val="en-US"/>
        </w:rPr>
      </w:pPr>
    </w:p>
    <w:p w:rsidR="00703608" w:rsidRDefault="00215934" w:rsidP="00703608">
      <w:pPr>
        <w:pStyle w:val="Sansinterligne"/>
      </w:pPr>
      <w:r w:rsidRPr="00703608">
        <w:t>Les poissons seront prés</w:t>
      </w:r>
      <w:r>
        <w:t>entés aux bateaux commissaires</w:t>
      </w:r>
      <w:r w:rsidRPr="00703608">
        <w:t xml:space="preserve">, durant le temps de </w:t>
      </w:r>
      <w:r>
        <w:t xml:space="preserve">pêche pour y être mesurés. </w:t>
      </w:r>
      <w:r w:rsidR="00703608" w:rsidRPr="00703608">
        <w:t>Le classement final s'effectuera</w:t>
      </w:r>
      <w:r w:rsidR="00703608">
        <w:t xml:space="preserve"> au total des millimètres cumulé</w:t>
      </w:r>
      <w:r w:rsidR="00703608" w:rsidRPr="00703608">
        <w:t>s, des 6 plus grands poissons, toutes espèces confondues.</w:t>
      </w:r>
    </w:p>
    <w:p w:rsidR="00703608" w:rsidRDefault="00703608" w:rsidP="00703608">
      <w:pPr>
        <w:pStyle w:val="Sansinterligne"/>
      </w:pPr>
    </w:p>
    <w:p w:rsidR="00215934" w:rsidRDefault="00215934" w:rsidP="00703608">
      <w:pPr>
        <w:pStyle w:val="Sansinterligne"/>
      </w:pPr>
      <w:r w:rsidRPr="00215934">
        <w:t xml:space="preserve">L’épreuve </w:t>
      </w:r>
      <w:r>
        <w:t>se déroule entre 8h30 et 16h3</w:t>
      </w:r>
      <w:r w:rsidRPr="00215934">
        <w:t xml:space="preserve">0 sur l'ensemble </w:t>
      </w:r>
      <w:r>
        <w:t xml:space="preserve">de la zone autorisée </w:t>
      </w:r>
      <w:r w:rsidRPr="00215934">
        <w:t xml:space="preserve">du lac de </w:t>
      </w:r>
      <w:r>
        <w:t>Bordeaux</w:t>
      </w:r>
      <w:r w:rsidRPr="00215934">
        <w:t>.</w:t>
      </w:r>
      <w:r w:rsidR="00B97B7F">
        <w:t xml:space="preserve"> (cf. plan</w:t>
      </w:r>
      <w:r w:rsidR="001E3366">
        <w:t xml:space="preserve"> en fin de document</w:t>
      </w:r>
      <w:r w:rsidR="00B97B7F">
        <w:t>)</w:t>
      </w:r>
    </w:p>
    <w:p w:rsidR="00703608" w:rsidRDefault="00703608" w:rsidP="00703608">
      <w:pPr>
        <w:pStyle w:val="Sansinterligne"/>
      </w:pPr>
    </w:p>
    <w:p w:rsidR="00703608" w:rsidRDefault="00703608" w:rsidP="00703608">
      <w:pPr>
        <w:pStyle w:val="Sansinterligne"/>
      </w:pPr>
      <w:r w:rsidRPr="00703608">
        <w:rPr>
          <w:b/>
          <w:color w:val="FF0000"/>
        </w:rPr>
        <w:t>LA PECHE SERA INTERDITE AUX COMPETITEURS 7 JOURS AVANT L'OPEN A PARTIR DU SAMEDI 1</w:t>
      </w:r>
      <w:r w:rsidR="00682502">
        <w:rPr>
          <w:b/>
          <w:color w:val="FF0000"/>
        </w:rPr>
        <w:t>1</w:t>
      </w:r>
      <w:r w:rsidRPr="00703608">
        <w:rPr>
          <w:b/>
          <w:color w:val="FF0000"/>
        </w:rPr>
        <w:t xml:space="preserve"> </w:t>
      </w:r>
      <w:r w:rsidR="00B97B7F">
        <w:rPr>
          <w:b/>
          <w:color w:val="FF0000"/>
        </w:rPr>
        <w:t xml:space="preserve">AOUT </w:t>
      </w:r>
      <w:r w:rsidRPr="00703608">
        <w:rPr>
          <w:b/>
          <w:color w:val="FF0000"/>
        </w:rPr>
        <w:t xml:space="preserve">INCLUS. LA VIOLATION DE CETTE MESURE AINSI QUE DES CONDITIONS DE NAVIGATION SUR </w:t>
      </w:r>
      <w:r w:rsidRPr="00703608">
        <w:rPr>
          <w:b/>
          <w:color w:val="FF0000"/>
        </w:rPr>
        <w:lastRenderedPageBreak/>
        <w:t>LES SITES ENTRAINERA LA DISQUALIFICATION DES CONTREVENANTS SANS REMBOURSEMENT DES FRAIS D'INSCRIPTION.</w:t>
      </w:r>
      <w:r w:rsidRPr="00703608">
        <w:t xml:space="preserve"> </w:t>
      </w:r>
    </w:p>
    <w:p w:rsidR="00703608" w:rsidRDefault="00703608" w:rsidP="00703608">
      <w:pPr>
        <w:pStyle w:val="Sansinterligne"/>
      </w:pPr>
    </w:p>
    <w:p w:rsidR="00B97B7F" w:rsidRDefault="00B97B7F" w:rsidP="00703608">
      <w:pPr>
        <w:pStyle w:val="Sansinterligne"/>
      </w:pPr>
      <w:r w:rsidRPr="00B97B7F">
        <w:rPr>
          <w:u w:val="single"/>
        </w:rPr>
        <w:t>RECOMMANDATIONS</w:t>
      </w:r>
    </w:p>
    <w:p w:rsidR="00703608" w:rsidRDefault="00703608" w:rsidP="00703608">
      <w:pPr>
        <w:pStyle w:val="Sansinterligne"/>
      </w:pPr>
    </w:p>
    <w:p w:rsidR="005C3423" w:rsidRDefault="00B97B7F" w:rsidP="00B97B7F">
      <w:pPr>
        <w:pStyle w:val="Sansinterligne"/>
      </w:pPr>
      <w:r>
        <w:t>Vous êtes invités à consulter le règlement officiel de la FFPS. Nous vous demandons d’être courtois envers les plaisanciers, organisateurs et arbitres ainsi qu'envers les gardes ou gendarmes en mesure d'effectuer des contrôles afférents au respect des règles en matière de police de pêche et de navigation.</w:t>
      </w:r>
    </w:p>
    <w:p w:rsidR="00016973" w:rsidRDefault="00B97B7F" w:rsidP="00B97B7F">
      <w:pPr>
        <w:pStyle w:val="Sansinterligne"/>
      </w:pPr>
      <w:r>
        <w:t xml:space="preserve">Nous vous demandons également de respecter les zones de réserves indiquées sur le plan </w:t>
      </w:r>
      <w:r w:rsidR="00D0028B">
        <w:t>en fin de document. E</w:t>
      </w:r>
      <w:r>
        <w:t>lles sont imposées par la mairie et la préfecture pour des questions de sécurité et sont un pré requis à l’organisation de la date sur le lac de Bordeaux</w:t>
      </w:r>
      <w:r w:rsidR="00144772">
        <w:t>.</w:t>
      </w:r>
      <w:bookmarkStart w:id="0" w:name="_GoBack"/>
      <w:bookmarkEnd w:id="0"/>
    </w:p>
    <w:p w:rsidR="00755BC6" w:rsidRPr="00016973" w:rsidRDefault="00016973" w:rsidP="00B97B7F">
      <w:pPr>
        <w:pStyle w:val="Sansinterligne"/>
        <w:rPr>
          <w:b/>
        </w:rPr>
      </w:pPr>
      <w:r w:rsidRPr="00016973">
        <w:rPr>
          <w:b/>
          <w:color w:val="FF0000"/>
        </w:rPr>
        <w:t xml:space="preserve">ATTENTION : cette année seulement la zone </w:t>
      </w:r>
      <w:r>
        <w:rPr>
          <w:b/>
          <w:color w:val="FF0000"/>
        </w:rPr>
        <w:t>nord du lac sera</w:t>
      </w:r>
      <w:r w:rsidRPr="00016973">
        <w:rPr>
          <w:b/>
          <w:color w:val="FF0000"/>
        </w:rPr>
        <w:t xml:space="preserve"> accessible </w:t>
      </w:r>
      <w:r w:rsidR="005C3423" w:rsidRPr="00016973">
        <w:rPr>
          <w:b/>
          <w:color w:val="FF0000"/>
        </w:rPr>
        <w:t>(</w:t>
      </w:r>
      <w:r w:rsidRPr="00016973">
        <w:rPr>
          <w:b/>
          <w:color w:val="FF0000"/>
        </w:rPr>
        <w:t>passage sous le pont impossible</w:t>
      </w:r>
      <w:r w:rsidR="00850F66">
        <w:rPr>
          <w:b/>
          <w:color w:val="FF0000"/>
        </w:rPr>
        <w:t xml:space="preserve"> à cause de travaux</w:t>
      </w:r>
      <w:r w:rsidRPr="00016973">
        <w:rPr>
          <w:b/>
          <w:color w:val="FF0000"/>
        </w:rPr>
        <w:t>).</w:t>
      </w:r>
      <w:r w:rsidR="004B70DC">
        <w:rPr>
          <w:b/>
          <w:color w:val="FF0000"/>
        </w:rPr>
        <w:t xml:space="preserve"> Le passage par les buses est interdit.</w:t>
      </w:r>
    </w:p>
    <w:p w:rsidR="001E3366" w:rsidRDefault="001E3366" w:rsidP="00B97B7F">
      <w:pPr>
        <w:pStyle w:val="Sansinterligne"/>
      </w:pPr>
    </w:p>
    <w:p w:rsidR="00B97B7F" w:rsidRDefault="001E3366" w:rsidP="00B97B7F">
      <w:pPr>
        <w:pStyle w:val="Sansinterligne"/>
      </w:pPr>
      <w:r>
        <w:t xml:space="preserve">La navigation sur le lac ne peut se faire qu’au moyen d’un </w:t>
      </w:r>
      <w:r w:rsidRPr="001E3366">
        <w:rPr>
          <w:b/>
        </w:rPr>
        <w:t>MOTEUR ELECTRIQUE</w:t>
      </w:r>
      <w:r>
        <w:rPr>
          <w:b/>
        </w:rPr>
        <w:t xml:space="preserve">. </w:t>
      </w:r>
      <w:r w:rsidR="005C3423" w:rsidRPr="005C3423">
        <w:t xml:space="preserve">Seuls les </w:t>
      </w:r>
      <w:r w:rsidR="005C3423">
        <w:t>commissaires et le bateau sécurité seront autorisés à utiliser les moteurs thermiques pour prévenir tout risque.</w:t>
      </w:r>
    </w:p>
    <w:p w:rsidR="00B97B7F" w:rsidRDefault="00B97B7F" w:rsidP="00B97B7F">
      <w:pPr>
        <w:pStyle w:val="Sansinterligne"/>
      </w:pPr>
      <w:r>
        <w:t>Le port du gilet de sauvetage est obligatoire et permanent pour t</w:t>
      </w:r>
      <w:r w:rsidR="005C3423">
        <w:t>ous les compétiteurs participant</w:t>
      </w:r>
      <w:r>
        <w:t xml:space="preserve"> à l’épreuve.</w:t>
      </w:r>
    </w:p>
    <w:p w:rsidR="00755BC6" w:rsidRDefault="00755BC6" w:rsidP="00B97B7F">
      <w:pPr>
        <w:pStyle w:val="Sansinterligne"/>
      </w:pPr>
    </w:p>
    <w:p w:rsidR="00755BC6" w:rsidRDefault="00755BC6" w:rsidP="00B97B7F">
      <w:pPr>
        <w:pStyle w:val="Sansinterligne"/>
      </w:pPr>
      <w:r w:rsidRPr="00755BC6">
        <w:rPr>
          <w:b/>
          <w:u w:val="single"/>
        </w:rPr>
        <w:t>Vous devez prévoir votre repas ainsi que le nécessaire pour une hydratation optimale</w:t>
      </w:r>
      <w:r>
        <w:t xml:space="preserve"> durant les 8h de compétition, l’été bordelais peut être rude.</w:t>
      </w:r>
    </w:p>
    <w:p w:rsidR="00703608" w:rsidRDefault="00703608" w:rsidP="00703608">
      <w:pPr>
        <w:pStyle w:val="Sansinterligne"/>
      </w:pPr>
    </w:p>
    <w:p w:rsidR="00B97B7F" w:rsidRPr="005C3423" w:rsidRDefault="005C3423" w:rsidP="00B97B7F">
      <w:pPr>
        <w:pStyle w:val="Sansinterligne"/>
        <w:rPr>
          <w:b/>
        </w:rPr>
      </w:pPr>
      <w:r w:rsidRPr="005C3423">
        <w:rPr>
          <w:b/>
          <w:color w:val="FF0000"/>
        </w:rPr>
        <w:t>AUCUNE RETRACTATION D'ENGAGEM</w:t>
      </w:r>
      <w:r w:rsidR="00824D1E">
        <w:rPr>
          <w:b/>
          <w:color w:val="FF0000"/>
        </w:rPr>
        <w:t>ENT NE SERA ACCEPTEE PASSE LE 11</w:t>
      </w:r>
      <w:r w:rsidRPr="005C3423">
        <w:rPr>
          <w:b/>
          <w:color w:val="FF0000"/>
        </w:rPr>
        <w:t xml:space="preserve"> AOUT 201</w:t>
      </w:r>
      <w:r w:rsidR="00824D1E">
        <w:rPr>
          <w:b/>
          <w:color w:val="FF0000"/>
        </w:rPr>
        <w:t>8</w:t>
      </w:r>
      <w:r w:rsidRPr="005C3423">
        <w:rPr>
          <w:b/>
          <w:color w:val="FF0000"/>
        </w:rPr>
        <w:t>. APRES CETTE DATE, LES SOMMES VERSEES RESTERONT ACQUISES A BORDEAUX LOISIR PECHE.</w:t>
      </w:r>
    </w:p>
    <w:p w:rsidR="001E3366" w:rsidRDefault="001E3366" w:rsidP="00B97B7F">
      <w:pPr>
        <w:pStyle w:val="Sansinterligne"/>
        <w:rPr>
          <w:noProof/>
          <w:lang w:eastAsia="fr-FR"/>
        </w:rPr>
      </w:pPr>
    </w:p>
    <w:p w:rsidR="00D40889" w:rsidRDefault="00646A81" w:rsidP="00D40889">
      <w:pPr>
        <w:pStyle w:val="Sansinterligne"/>
        <w:jc w:val="center"/>
      </w:pPr>
      <w:r>
        <w:rPr>
          <w:noProof/>
          <w:lang w:eastAsia="fr-FR"/>
        </w:rPr>
        <w:drawing>
          <wp:inline distT="0" distB="0" distL="0" distR="0">
            <wp:extent cx="4371975" cy="30915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alis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5875" cy="3101344"/>
                    </a:xfrm>
                    <a:prstGeom prst="rect">
                      <a:avLst/>
                    </a:prstGeom>
                  </pic:spPr>
                </pic:pic>
              </a:graphicData>
            </a:graphic>
          </wp:inline>
        </w:drawing>
      </w:r>
    </w:p>
    <w:p w:rsidR="00B97B7F" w:rsidRDefault="00B97B7F" w:rsidP="00B97B7F">
      <w:pPr>
        <w:pStyle w:val="Sansinterligne"/>
      </w:pPr>
    </w:p>
    <w:p w:rsidR="001E3366" w:rsidRDefault="001E3366" w:rsidP="00B97B7F">
      <w:pPr>
        <w:pStyle w:val="Sansinterligne"/>
      </w:pPr>
    </w:p>
    <w:p w:rsidR="00703608" w:rsidRPr="001E3366" w:rsidRDefault="00B97B7F" w:rsidP="00B97B7F">
      <w:pPr>
        <w:pStyle w:val="Sansinterligne"/>
        <w:rPr>
          <w:u w:val="single"/>
        </w:rPr>
      </w:pPr>
      <w:r w:rsidRPr="001E3366">
        <w:rPr>
          <w:u w:val="single"/>
        </w:rPr>
        <w:t>Renseignements :</w:t>
      </w:r>
    </w:p>
    <w:p w:rsidR="00B97B7F" w:rsidRDefault="00B97B7F" w:rsidP="00B97B7F">
      <w:pPr>
        <w:pStyle w:val="Sansinterligne"/>
      </w:pPr>
    </w:p>
    <w:p w:rsidR="00703608" w:rsidRDefault="00B97B7F" w:rsidP="00703608">
      <w:pPr>
        <w:pStyle w:val="Sansinterligne"/>
      </w:pPr>
      <w:r>
        <w:t xml:space="preserve">Maxime MAURIN: </w:t>
      </w:r>
      <w:r w:rsidRPr="00B97B7F">
        <w:t>06 03 49 82 99</w:t>
      </w:r>
    </w:p>
    <w:p w:rsidR="005C3423" w:rsidRPr="001D2636" w:rsidRDefault="00B97B7F" w:rsidP="00703608">
      <w:pPr>
        <w:pStyle w:val="Sansinterligne"/>
      </w:pPr>
      <w:r w:rsidRPr="001D2636">
        <w:t xml:space="preserve">William </w:t>
      </w:r>
      <w:r w:rsidR="00D0028B" w:rsidRPr="001D2636">
        <w:t>MENU:</w:t>
      </w:r>
      <w:r w:rsidRPr="001D2636">
        <w:t xml:space="preserve"> 06 70 60 77 22</w:t>
      </w:r>
    </w:p>
    <w:p w:rsidR="00D0028B" w:rsidRPr="00D0028B" w:rsidRDefault="00144772" w:rsidP="00703608">
      <w:pPr>
        <w:pStyle w:val="Sansinterligne"/>
        <w:rPr>
          <w:lang w:val="en-US"/>
        </w:rPr>
      </w:pPr>
      <w:hyperlink r:id="rId8" w:history="1">
        <w:r w:rsidR="00D0028B" w:rsidRPr="00D0028B">
          <w:rPr>
            <w:rStyle w:val="Lienhypertexte"/>
            <w:lang w:val="en-US"/>
          </w:rPr>
          <w:t>www.club-blp.com</w:t>
        </w:r>
      </w:hyperlink>
    </w:p>
    <w:sectPr w:rsidR="00D0028B" w:rsidRPr="00D00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F5"/>
    <w:rsid w:val="00016973"/>
    <w:rsid w:val="000950F5"/>
    <w:rsid w:val="00144772"/>
    <w:rsid w:val="001D2636"/>
    <w:rsid w:val="001E3366"/>
    <w:rsid w:val="00215934"/>
    <w:rsid w:val="003220F3"/>
    <w:rsid w:val="004964CD"/>
    <w:rsid w:val="004B70DC"/>
    <w:rsid w:val="004D29C6"/>
    <w:rsid w:val="005C3423"/>
    <w:rsid w:val="00646A81"/>
    <w:rsid w:val="006650F3"/>
    <w:rsid w:val="00682502"/>
    <w:rsid w:val="00703608"/>
    <w:rsid w:val="00755BC6"/>
    <w:rsid w:val="00824D1E"/>
    <w:rsid w:val="00850F66"/>
    <w:rsid w:val="00B97B7F"/>
    <w:rsid w:val="00C277B2"/>
    <w:rsid w:val="00C37CDF"/>
    <w:rsid w:val="00D0028B"/>
    <w:rsid w:val="00D40889"/>
    <w:rsid w:val="00ED7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D29C6"/>
    <w:pPr>
      <w:spacing w:after="0" w:line="240" w:lineRule="auto"/>
    </w:pPr>
  </w:style>
  <w:style w:type="table" w:styleId="Grilledutableau">
    <w:name w:val="Table Grid"/>
    <w:basedOn w:val="TableauNormal"/>
    <w:uiPriority w:val="39"/>
    <w:rsid w:val="00B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3423"/>
    <w:rPr>
      <w:color w:val="0563C1" w:themeColor="hyperlink"/>
      <w:u w:val="single"/>
    </w:rPr>
  </w:style>
  <w:style w:type="character" w:styleId="Lienhypertextesuivivisit">
    <w:name w:val="FollowedHyperlink"/>
    <w:basedOn w:val="Policepardfaut"/>
    <w:uiPriority w:val="99"/>
    <w:semiHidden/>
    <w:unhideWhenUsed/>
    <w:rsid w:val="00D0028B"/>
    <w:rPr>
      <w:color w:val="954F72" w:themeColor="followedHyperlink"/>
      <w:u w:val="single"/>
    </w:rPr>
  </w:style>
  <w:style w:type="paragraph" w:styleId="Textedebulles">
    <w:name w:val="Balloon Text"/>
    <w:basedOn w:val="Normal"/>
    <w:link w:val="TextedebullesCar"/>
    <w:uiPriority w:val="99"/>
    <w:semiHidden/>
    <w:unhideWhenUsed/>
    <w:rsid w:val="00C37C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C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D29C6"/>
    <w:pPr>
      <w:spacing w:after="0" w:line="240" w:lineRule="auto"/>
    </w:pPr>
  </w:style>
  <w:style w:type="table" w:styleId="Grilledutableau">
    <w:name w:val="Table Grid"/>
    <w:basedOn w:val="TableauNormal"/>
    <w:uiPriority w:val="39"/>
    <w:rsid w:val="00B9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3423"/>
    <w:rPr>
      <w:color w:val="0563C1" w:themeColor="hyperlink"/>
      <w:u w:val="single"/>
    </w:rPr>
  </w:style>
  <w:style w:type="character" w:styleId="Lienhypertextesuivivisit">
    <w:name w:val="FollowedHyperlink"/>
    <w:basedOn w:val="Policepardfaut"/>
    <w:uiPriority w:val="99"/>
    <w:semiHidden/>
    <w:unhideWhenUsed/>
    <w:rsid w:val="00D0028B"/>
    <w:rPr>
      <w:color w:val="954F72" w:themeColor="followedHyperlink"/>
      <w:u w:val="single"/>
    </w:rPr>
  </w:style>
  <w:style w:type="paragraph" w:styleId="Textedebulles">
    <w:name w:val="Balloon Text"/>
    <w:basedOn w:val="Normal"/>
    <w:link w:val="TextedebullesCar"/>
    <w:uiPriority w:val="99"/>
    <w:semiHidden/>
    <w:unhideWhenUsed/>
    <w:rsid w:val="00C37C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blp.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typingmag@outlook.fr</dc:creator>
  <cp:keywords/>
  <dc:description/>
  <cp:lastModifiedBy>mmaurin</cp:lastModifiedBy>
  <cp:revision>15</cp:revision>
  <cp:lastPrinted>2017-07-08T11:03:00Z</cp:lastPrinted>
  <dcterms:created xsi:type="dcterms:W3CDTF">2017-07-08T06:24:00Z</dcterms:created>
  <dcterms:modified xsi:type="dcterms:W3CDTF">2018-07-03T05:37:00Z</dcterms:modified>
</cp:coreProperties>
</file>